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A9A" w:rsidRDefault="00F03B79" w:rsidP="006F2A0F">
      <w:pPr>
        <w:ind w:rightChars="45" w:right="99"/>
        <w:jc w:val="center"/>
        <w:rPr>
          <w:rFonts w:ascii="Times New Roman" w:hAnsi="Times New Roman"/>
          <w:sz w:val="24"/>
          <w:szCs w:val="24"/>
          <w:lang w:val="en-US"/>
        </w:rPr>
      </w:pPr>
      <w:r w:rsidRPr="00F03B79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- герб" style="position:absolute;left:0;text-align:left;margin-left:296.55pt;margin-top:-23.85pt;width:50.4pt;height:64.8pt;z-index:-1;visibility:visible;mso-position-horizontal-relative:page">
            <v:imagedata r:id="rId5" o:title=""/>
            <w10:wrap anchorx="page"/>
          </v:shape>
        </w:pict>
      </w:r>
    </w:p>
    <w:p w:rsidR="00F27A9A" w:rsidRDefault="00F27A9A" w:rsidP="006F2A0F">
      <w:pPr>
        <w:ind w:rightChars="45" w:right="99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F27A9A" w:rsidRPr="00AB1DCD" w:rsidRDefault="00F27A9A" w:rsidP="006F2A0F">
      <w:pPr>
        <w:ind w:rightChars="45" w:right="99"/>
        <w:jc w:val="center"/>
        <w:rPr>
          <w:rFonts w:ascii="Times New Roman" w:hAnsi="Times New Roman"/>
          <w:sz w:val="24"/>
          <w:szCs w:val="24"/>
        </w:rPr>
      </w:pPr>
      <w:r w:rsidRPr="00AB1DCD">
        <w:rPr>
          <w:rFonts w:ascii="Times New Roman" w:hAnsi="Times New Roman"/>
          <w:sz w:val="24"/>
          <w:szCs w:val="24"/>
        </w:rPr>
        <w:t xml:space="preserve">СОБРАНИЕ ДЕПУТАТОВ МЕЖЕВСКОГО МУНИЦИПАЛЬНОГО РАЙОНА </w:t>
      </w:r>
    </w:p>
    <w:p w:rsidR="00F27A9A" w:rsidRPr="00AB1DCD" w:rsidRDefault="00F27A9A" w:rsidP="006F2A0F">
      <w:pPr>
        <w:ind w:rightChars="45" w:right="99"/>
        <w:jc w:val="center"/>
        <w:rPr>
          <w:rFonts w:ascii="Times New Roman" w:hAnsi="Times New Roman"/>
          <w:sz w:val="24"/>
          <w:szCs w:val="24"/>
        </w:rPr>
      </w:pPr>
      <w:r w:rsidRPr="00AB1DCD">
        <w:rPr>
          <w:rFonts w:ascii="Times New Roman" w:hAnsi="Times New Roman"/>
          <w:sz w:val="24"/>
          <w:szCs w:val="24"/>
        </w:rPr>
        <w:t xml:space="preserve">(пятого созыва) </w:t>
      </w:r>
    </w:p>
    <w:p w:rsidR="00F27A9A" w:rsidRPr="00AB1DCD" w:rsidRDefault="00F27A9A" w:rsidP="006F2A0F">
      <w:pPr>
        <w:ind w:rightChars="45" w:right="99"/>
        <w:jc w:val="center"/>
        <w:rPr>
          <w:rFonts w:ascii="Times New Roman" w:hAnsi="Times New Roman"/>
          <w:b/>
          <w:sz w:val="24"/>
          <w:szCs w:val="24"/>
        </w:rPr>
      </w:pPr>
      <w:r w:rsidRPr="00AB1DCD">
        <w:rPr>
          <w:rFonts w:ascii="Times New Roman" w:hAnsi="Times New Roman"/>
          <w:b/>
          <w:sz w:val="24"/>
          <w:szCs w:val="24"/>
        </w:rPr>
        <w:t>РЕШЕНИЕ</w:t>
      </w:r>
    </w:p>
    <w:p w:rsidR="00F27A9A" w:rsidRPr="00AB1DCD" w:rsidRDefault="00F27A9A" w:rsidP="00AB1DCD">
      <w:pPr>
        <w:rPr>
          <w:rFonts w:ascii="Times New Roman" w:hAnsi="Times New Roman"/>
          <w:sz w:val="24"/>
          <w:szCs w:val="24"/>
        </w:rPr>
      </w:pPr>
      <w:r w:rsidRPr="00AB1DCD">
        <w:rPr>
          <w:rFonts w:ascii="Times New Roman" w:hAnsi="Times New Roman"/>
          <w:sz w:val="24"/>
          <w:szCs w:val="24"/>
        </w:rPr>
        <w:t xml:space="preserve">                                                                с. Георгиевское</w:t>
      </w:r>
    </w:p>
    <w:p w:rsidR="00F27A9A" w:rsidRPr="00AB1DCD" w:rsidRDefault="00F27A9A" w:rsidP="00AB1DCD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  25</w:t>
      </w:r>
      <w:r w:rsidRPr="00AB1DCD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дека</w:t>
      </w:r>
      <w:r w:rsidRPr="00AB1DCD">
        <w:rPr>
          <w:rFonts w:ascii="Times New Roman" w:hAnsi="Times New Roman"/>
          <w:sz w:val="24"/>
          <w:szCs w:val="24"/>
        </w:rPr>
        <w:t>бря  2017</w:t>
      </w:r>
      <w:r>
        <w:rPr>
          <w:rFonts w:ascii="Times New Roman" w:hAnsi="Times New Roman"/>
          <w:sz w:val="24"/>
          <w:szCs w:val="24"/>
        </w:rPr>
        <w:t xml:space="preserve"> года  №</w:t>
      </w:r>
      <w:r w:rsidR="005B6864">
        <w:rPr>
          <w:rFonts w:ascii="Times New Roman" w:hAnsi="Times New Roman"/>
          <w:sz w:val="24"/>
          <w:szCs w:val="24"/>
        </w:rPr>
        <w:t>202</w:t>
      </w:r>
    </w:p>
    <w:p w:rsidR="00F27A9A" w:rsidRPr="0038113A" w:rsidRDefault="00F27A9A" w:rsidP="00E30C2D">
      <w:pPr>
        <w:pStyle w:val="ConsPlusTitle"/>
        <w:widowControl/>
        <w:tabs>
          <w:tab w:val="left" w:pos="993"/>
        </w:tabs>
        <w:jc w:val="center"/>
        <w:rPr>
          <w:rFonts w:ascii="Times New Roman" w:hAnsi="Times New Roman"/>
          <w:sz w:val="24"/>
          <w:szCs w:val="24"/>
        </w:rPr>
      </w:pPr>
      <w:r w:rsidRPr="0038113A">
        <w:rPr>
          <w:rFonts w:ascii="Times New Roman" w:hAnsi="Times New Roman"/>
          <w:sz w:val="24"/>
          <w:szCs w:val="24"/>
        </w:rPr>
        <w:t xml:space="preserve">Об утверждении Положения об инвестиционной </w:t>
      </w:r>
      <w:r>
        <w:rPr>
          <w:rFonts w:ascii="Times New Roman" w:hAnsi="Times New Roman"/>
          <w:sz w:val="24"/>
          <w:szCs w:val="24"/>
        </w:rPr>
        <w:t>деятельности  в Меже</w:t>
      </w:r>
      <w:r w:rsidRPr="0038113A">
        <w:rPr>
          <w:rFonts w:ascii="Times New Roman" w:hAnsi="Times New Roman"/>
          <w:sz w:val="24"/>
          <w:szCs w:val="24"/>
        </w:rPr>
        <w:t>вском муниципальном районе,</w:t>
      </w:r>
      <w:r w:rsidRPr="00E30C2D">
        <w:rPr>
          <w:rFonts w:ascii="Times New Roman" w:hAnsi="Times New Roman"/>
          <w:sz w:val="24"/>
          <w:szCs w:val="24"/>
        </w:rPr>
        <w:t xml:space="preserve"> </w:t>
      </w:r>
      <w:r w:rsidRPr="0038113A">
        <w:rPr>
          <w:rFonts w:ascii="Times New Roman" w:hAnsi="Times New Roman"/>
          <w:sz w:val="24"/>
          <w:szCs w:val="24"/>
        </w:rPr>
        <w:t>осуществляемой в форме капитальных вложений</w:t>
      </w:r>
    </w:p>
    <w:p w:rsidR="00F27A9A" w:rsidRPr="006E3761" w:rsidRDefault="00F27A9A" w:rsidP="006E3761">
      <w:pPr>
        <w:tabs>
          <w:tab w:val="left" w:pos="993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</w:p>
    <w:p w:rsidR="00F27A9A" w:rsidRPr="00B22E5A" w:rsidRDefault="00F27A9A" w:rsidP="00B22E5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6F2A0F">
        <w:rPr>
          <w:rFonts w:ascii="Times New Roman" w:hAnsi="Times New Roman"/>
          <w:sz w:val="24"/>
          <w:szCs w:val="24"/>
        </w:rPr>
        <w:tab/>
      </w:r>
      <w:r w:rsidRPr="00B22E5A">
        <w:rPr>
          <w:rFonts w:ascii="Times New Roman" w:hAnsi="Times New Roman"/>
          <w:sz w:val="24"/>
          <w:szCs w:val="24"/>
        </w:rPr>
        <w:t xml:space="preserve">В целях развития инвестиционной деятельности на территории Межевского муниципального района, в соответствии со </w:t>
      </w:r>
      <w:hyperlink r:id="rId6" w:history="1">
        <w:r w:rsidRPr="00B22E5A">
          <w:rPr>
            <w:rFonts w:ascii="Times New Roman" w:hAnsi="Times New Roman"/>
            <w:sz w:val="24"/>
            <w:szCs w:val="24"/>
          </w:rPr>
          <w:t>статьей 19</w:t>
        </w:r>
      </w:hyperlink>
      <w:r w:rsidRPr="00B22E5A">
        <w:rPr>
          <w:rFonts w:ascii="Times New Roman" w:hAnsi="Times New Roman"/>
          <w:sz w:val="24"/>
          <w:szCs w:val="24"/>
        </w:rPr>
        <w:t xml:space="preserve"> Федерального закона от 25 февраля 1999 года 39-ФЗ "Об инвестиционной деятельности в Российской Федерации, осуществляемой в форме капитальных вложений", Законом Костромской области от 26 июня 2013 года 379-5-ЗКО "Об инвестиционной деятельности в Костромской области, осуществляемой в форме капитальных вложений",</w:t>
      </w:r>
      <w:r>
        <w:rPr>
          <w:rFonts w:ascii="Times New Roman" w:hAnsi="Times New Roman"/>
          <w:sz w:val="24"/>
          <w:szCs w:val="24"/>
        </w:rPr>
        <w:t xml:space="preserve"> руководствуясь Уставом  Меже</w:t>
      </w:r>
      <w:r w:rsidRPr="00B22E5A">
        <w:rPr>
          <w:rFonts w:ascii="Times New Roman" w:hAnsi="Times New Roman"/>
          <w:sz w:val="24"/>
          <w:szCs w:val="24"/>
        </w:rPr>
        <w:t xml:space="preserve">вского муниципального района,   </w:t>
      </w:r>
    </w:p>
    <w:p w:rsidR="00F27A9A" w:rsidRPr="00B22E5A" w:rsidRDefault="00F27A9A" w:rsidP="00B22E5A">
      <w:pPr>
        <w:jc w:val="center"/>
        <w:rPr>
          <w:b/>
          <w:bCs/>
        </w:rPr>
      </w:pPr>
      <w:r w:rsidRPr="00B22E5A">
        <w:rPr>
          <w:rFonts w:ascii="Times New Roman" w:hAnsi="Times New Roman"/>
          <w:b/>
          <w:bCs/>
          <w:sz w:val="24"/>
          <w:szCs w:val="24"/>
        </w:rPr>
        <w:t>Собрание депутатов решило:</w:t>
      </w:r>
    </w:p>
    <w:p w:rsidR="00F27A9A" w:rsidRPr="00431893" w:rsidRDefault="00F27A9A" w:rsidP="008E3692">
      <w:pPr>
        <w:pStyle w:val="ConsPlusTitle"/>
        <w:widowControl/>
        <w:tabs>
          <w:tab w:val="left" w:pos="993"/>
        </w:tabs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   1. Утвердить  Положение</w:t>
      </w:r>
      <w:r w:rsidRPr="00431893">
        <w:rPr>
          <w:rFonts w:ascii="Times New Roman" w:hAnsi="Times New Roman"/>
          <w:b w:val="0"/>
          <w:sz w:val="24"/>
          <w:szCs w:val="24"/>
        </w:rPr>
        <w:t xml:space="preserve"> об инвест</w:t>
      </w:r>
      <w:r>
        <w:rPr>
          <w:rFonts w:ascii="Times New Roman" w:hAnsi="Times New Roman"/>
          <w:b w:val="0"/>
          <w:sz w:val="24"/>
          <w:szCs w:val="24"/>
        </w:rPr>
        <w:t>иционной деятельности  в Меже</w:t>
      </w:r>
      <w:r w:rsidRPr="00431893">
        <w:rPr>
          <w:rFonts w:ascii="Times New Roman" w:hAnsi="Times New Roman"/>
          <w:b w:val="0"/>
          <w:sz w:val="24"/>
          <w:szCs w:val="24"/>
        </w:rPr>
        <w:t xml:space="preserve">вском муниципальном районе, осуществляемой в форме капитальных вложений. </w:t>
      </w:r>
    </w:p>
    <w:p w:rsidR="00F27A9A" w:rsidRPr="00431893" w:rsidRDefault="00F27A9A" w:rsidP="00671134">
      <w:pPr>
        <w:tabs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6F2A0F">
        <w:rPr>
          <w:rFonts w:ascii="Times New Roman" w:hAnsi="Times New Roman"/>
          <w:sz w:val="24"/>
          <w:szCs w:val="24"/>
        </w:rPr>
        <w:t xml:space="preserve"> </w:t>
      </w:r>
    </w:p>
    <w:p w:rsidR="00F27A9A" w:rsidRDefault="006F2A0F" w:rsidP="00671134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2</w:t>
      </w:r>
      <w:r w:rsidR="00F27A9A">
        <w:rPr>
          <w:rFonts w:ascii="Times New Roman" w:hAnsi="Times New Roman"/>
          <w:sz w:val="24"/>
          <w:szCs w:val="24"/>
        </w:rPr>
        <w:t xml:space="preserve">. </w:t>
      </w:r>
      <w:r w:rsidR="00F27A9A" w:rsidRPr="00431893">
        <w:rPr>
          <w:rFonts w:ascii="Times New Roman" w:hAnsi="Times New Roman"/>
          <w:sz w:val="24"/>
          <w:szCs w:val="24"/>
        </w:rPr>
        <w:t>Данное решение вступает в силу со дня его  официального опубликования.</w:t>
      </w:r>
    </w:p>
    <w:p w:rsidR="00F27A9A" w:rsidRDefault="00F27A9A" w:rsidP="00671134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27A9A" w:rsidRPr="00431893" w:rsidRDefault="00F27A9A" w:rsidP="00671134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27A9A" w:rsidRPr="006E3761" w:rsidRDefault="00F27A9A" w:rsidP="006E376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285" w:firstLine="709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Look w:val="01E0"/>
      </w:tblPr>
      <w:tblGrid>
        <w:gridCol w:w="4785"/>
        <w:gridCol w:w="4786"/>
      </w:tblGrid>
      <w:tr w:rsidR="00F27A9A" w:rsidRPr="00ED0363" w:rsidTr="007A012F">
        <w:tc>
          <w:tcPr>
            <w:tcW w:w="4785" w:type="dxa"/>
          </w:tcPr>
          <w:p w:rsidR="00F27A9A" w:rsidRPr="00671134" w:rsidRDefault="00F27A9A" w:rsidP="006F2A0F">
            <w:pPr>
              <w:pStyle w:val="ConsPlusNormal"/>
              <w:spacing w:line="276" w:lineRule="auto"/>
              <w:jc w:val="right"/>
              <w:rPr>
                <w:rFonts w:ascii="Times New Roman" w:hAnsi="Times New Roman" w:cs="Times New Roman"/>
                <w:b w:val="0"/>
              </w:rPr>
            </w:pPr>
            <w:r w:rsidRPr="00671134">
              <w:rPr>
                <w:rFonts w:ascii="Times New Roman" w:hAnsi="Times New Roman" w:cs="Times New Roman"/>
                <w:b w:val="0"/>
              </w:rPr>
              <w:t>Председатель Собрания  депутатов</w:t>
            </w:r>
          </w:p>
          <w:p w:rsidR="00F27A9A" w:rsidRPr="00671134" w:rsidRDefault="00F27A9A" w:rsidP="006F2A0F">
            <w:pPr>
              <w:pStyle w:val="ConsPlusNormal"/>
              <w:spacing w:line="276" w:lineRule="auto"/>
              <w:jc w:val="right"/>
              <w:rPr>
                <w:rFonts w:ascii="Times New Roman" w:hAnsi="Times New Roman" w:cs="Times New Roman"/>
                <w:b w:val="0"/>
              </w:rPr>
            </w:pPr>
            <w:r w:rsidRPr="00671134">
              <w:rPr>
                <w:rFonts w:ascii="Times New Roman" w:hAnsi="Times New Roman" w:cs="Times New Roman"/>
                <w:b w:val="0"/>
              </w:rPr>
              <w:t>Межевского муниципального района</w:t>
            </w:r>
          </w:p>
          <w:p w:rsidR="00F27A9A" w:rsidRPr="00671134" w:rsidRDefault="00F27A9A" w:rsidP="006F2A0F">
            <w:pPr>
              <w:pStyle w:val="ConsPlusNormal"/>
              <w:spacing w:line="276" w:lineRule="auto"/>
              <w:jc w:val="right"/>
              <w:rPr>
                <w:rFonts w:ascii="Times New Roman" w:hAnsi="Times New Roman" w:cs="Times New Roman"/>
                <w:b w:val="0"/>
              </w:rPr>
            </w:pPr>
            <w:r w:rsidRPr="00671134">
              <w:rPr>
                <w:rFonts w:ascii="Times New Roman" w:hAnsi="Times New Roman" w:cs="Times New Roman"/>
                <w:b w:val="0"/>
              </w:rPr>
              <w:t>Костромской области</w:t>
            </w:r>
          </w:p>
          <w:p w:rsidR="00F27A9A" w:rsidRPr="00671134" w:rsidRDefault="00F27A9A" w:rsidP="006F2A0F">
            <w:pPr>
              <w:pStyle w:val="ConsPlusNormal"/>
              <w:spacing w:line="276" w:lineRule="auto"/>
              <w:jc w:val="right"/>
              <w:rPr>
                <w:rFonts w:ascii="Times New Roman" w:hAnsi="Times New Roman" w:cs="Times New Roman"/>
                <w:b w:val="0"/>
              </w:rPr>
            </w:pPr>
            <w:r w:rsidRPr="00671134">
              <w:rPr>
                <w:rFonts w:ascii="Times New Roman" w:hAnsi="Times New Roman" w:cs="Times New Roman"/>
                <w:b w:val="0"/>
              </w:rPr>
              <w:t>М.Н.</w:t>
            </w:r>
            <w:r>
              <w:rPr>
                <w:rFonts w:ascii="Times New Roman" w:hAnsi="Times New Roman" w:cs="Times New Roman"/>
                <w:b w:val="0"/>
              </w:rPr>
              <w:t xml:space="preserve"> К</w:t>
            </w:r>
            <w:r w:rsidRPr="00671134">
              <w:rPr>
                <w:rFonts w:ascii="Times New Roman" w:hAnsi="Times New Roman" w:cs="Times New Roman"/>
                <w:b w:val="0"/>
              </w:rPr>
              <w:t>урашов</w:t>
            </w:r>
          </w:p>
        </w:tc>
        <w:tc>
          <w:tcPr>
            <w:tcW w:w="4786" w:type="dxa"/>
          </w:tcPr>
          <w:p w:rsidR="00F27A9A" w:rsidRPr="00671134" w:rsidRDefault="00F27A9A" w:rsidP="006F2A0F">
            <w:pPr>
              <w:pStyle w:val="ConsPlusNormal"/>
              <w:spacing w:line="276" w:lineRule="auto"/>
              <w:jc w:val="right"/>
              <w:rPr>
                <w:rFonts w:ascii="Times New Roman" w:hAnsi="Times New Roman" w:cs="Times New Roman"/>
                <w:b w:val="0"/>
              </w:rPr>
            </w:pPr>
            <w:r w:rsidRPr="00671134">
              <w:rPr>
                <w:rFonts w:ascii="Times New Roman" w:hAnsi="Times New Roman" w:cs="Times New Roman"/>
                <w:b w:val="0"/>
              </w:rPr>
              <w:t>Глава Межевского</w:t>
            </w:r>
          </w:p>
          <w:p w:rsidR="00F27A9A" w:rsidRPr="00671134" w:rsidRDefault="00F27A9A" w:rsidP="006F2A0F">
            <w:pPr>
              <w:pStyle w:val="ConsPlusNormal"/>
              <w:spacing w:line="276" w:lineRule="auto"/>
              <w:jc w:val="right"/>
              <w:rPr>
                <w:rFonts w:ascii="Times New Roman" w:hAnsi="Times New Roman" w:cs="Times New Roman"/>
                <w:b w:val="0"/>
              </w:rPr>
            </w:pPr>
            <w:r w:rsidRPr="00671134">
              <w:rPr>
                <w:rFonts w:ascii="Times New Roman" w:hAnsi="Times New Roman" w:cs="Times New Roman"/>
                <w:b w:val="0"/>
              </w:rPr>
              <w:t>муниципального района</w:t>
            </w:r>
          </w:p>
          <w:p w:rsidR="00F27A9A" w:rsidRPr="00671134" w:rsidRDefault="00F27A9A" w:rsidP="006F2A0F">
            <w:pPr>
              <w:pStyle w:val="ConsPlusNormal"/>
              <w:spacing w:line="276" w:lineRule="auto"/>
              <w:jc w:val="right"/>
              <w:rPr>
                <w:rFonts w:ascii="Times New Roman" w:hAnsi="Times New Roman" w:cs="Times New Roman"/>
                <w:b w:val="0"/>
              </w:rPr>
            </w:pPr>
            <w:r w:rsidRPr="00671134">
              <w:rPr>
                <w:rFonts w:ascii="Times New Roman" w:hAnsi="Times New Roman" w:cs="Times New Roman"/>
                <w:b w:val="0"/>
              </w:rPr>
              <w:t>Костромской области</w:t>
            </w:r>
          </w:p>
          <w:p w:rsidR="00F27A9A" w:rsidRPr="00671134" w:rsidRDefault="00F27A9A" w:rsidP="006F2A0F">
            <w:pPr>
              <w:pStyle w:val="ConsPlusNormal"/>
              <w:spacing w:line="276" w:lineRule="auto"/>
              <w:jc w:val="right"/>
              <w:rPr>
                <w:rFonts w:ascii="Times New Roman" w:hAnsi="Times New Roman" w:cs="Times New Roman"/>
                <w:b w:val="0"/>
              </w:rPr>
            </w:pPr>
            <w:r w:rsidRPr="00671134">
              <w:rPr>
                <w:rFonts w:ascii="Times New Roman" w:hAnsi="Times New Roman" w:cs="Times New Roman"/>
                <w:b w:val="0"/>
              </w:rPr>
              <w:t>А.А.</w:t>
            </w:r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r w:rsidRPr="00671134">
              <w:rPr>
                <w:rFonts w:ascii="Times New Roman" w:hAnsi="Times New Roman" w:cs="Times New Roman"/>
                <w:b w:val="0"/>
              </w:rPr>
              <w:t>Лобанов</w:t>
            </w:r>
          </w:p>
        </w:tc>
      </w:tr>
    </w:tbl>
    <w:p w:rsidR="00F27A9A" w:rsidRPr="006E3761" w:rsidRDefault="00F27A9A" w:rsidP="006E3761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Arial" w:hAnsi="Arial" w:cs="Arial"/>
          <w:sz w:val="24"/>
          <w:szCs w:val="24"/>
        </w:rPr>
      </w:pPr>
    </w:p>
    <w:p w:rsidR="00F27A9A" w:rsidRDefault="00F27A9A" w:rsidP="00B231C1">
      <w:pPr>
        <w:pStyle w:val="a4"/>
        <w:tabs>
          <w:tab w:val="left" w:pos="0"/>
        </w:tabs>
        <w:jc w:val="both"/>
        <w:rPr>
          <w:sz w:val="24"/>
          <w:szCs w:val="24"/>
        </w:rPr>
      </w:pPr>
    </w:p>
    <w:p w:rsidR="00F27A9A" w:rsidRDefault="00F27A9A" w:rsidP="00B231C1">
      <w:pPr>
        <w:pStyle w:val="a4"/>
        <w:tabs>
          <w:tab w:val="left" w:pos="0"/>
        </w:tabs>
        <w:jc w:val="both"/>
        <w:rPr>
          <w:sz w:val="24"/>
          <w:szCs w:val="24"/>
        </w:rPr>
      </w:pPr>
    </w:p>
    <w:p w:rsidR="00F27A9A" w:rsidRDefault="00F27A9A" w:rsidP="00B231C1">
      <w:pPr>
        <w:pStyle w:val="a4"/>
        <w:tabs>
          <w:tab w:val="left" w:pos="0"/>
        </w:tabs>
        <w:jc w:val="both"/>
        <w:rPr>
          <w:sz w:val="24"/>
          <w:szCs w:val="24"/>
        </w:rPr>
      </w:pPr>
    </w:p>
    <w:p w:rsidR="00F27A9A" w:rsidRDefault="00F27A9A" w:rsidP="00B231C1">
      <w:pPr>
        <w:pStyle w:val="a4"/>
        <w:tabs>
          <w:tab w:val="left" w:pos="0"/>
        </w:tabs>
        <w:jc w:val="both"/>
        <w:rPr>
          <w:sz w:val="24"/>
          <w:szCs w:val="24"/>
        </w:rPr>
      </w:pPr>
    </w:p>
    <w:p w:rsidR="00F27A9A" w:rsidRDefault="00F27A9A" w:rsidP="00B231C1">
      <w:pPr>
        <w:pStyle w:val="a4"/>
        <w:tabs>
          <w:tab w:val="left" w:pos="0"/>
        </w:tabs>
        <w:jc w:val="both"/>
        <w:rPr>
          <w:sz w:val="24"/>
          <w:szCs w:val="24"/>
        </w:rPr>
      </w:pPr>
    </w:p>
    <w:p w:rsidR="00F27A9A" w:rsidRDefault="00F27A9A" w:rsidP="00B231C1">
      <w:pPr>
        <w:pStyle w:val="a4"/>
        <w:tabs>
          <w:tab w:val="left" w:pos="0"/>
        </w:tabs>
        <w:jc w:val="both"/>
        <w:rPr>
          <w:sz w:val="24"/>
          <w:szCs w:val="24"/>
        </w:rPr>
      </w:pPr>
    </w:p>
    <w:p w:rsidR="00F27A9A" w:rsidRDefault="00F27A9A" w:rsidP="00B231C1">
      <w:pPr>
        <w:pStyle w:val="a4"/>
        <w:tabs>
          <w:tab w:val="left" w:pos="0"/>
        </w:tabs>
        <w:jc w:val="both"/>
        <w:rPr>
          <w:sz w:val="24"/>
          <w:szCs w:val="24"/>
        </w:rPr>
      </w:pPr>
    </w:p>
    <w:p w:rsidR="00F27A9A" w:rsidRDefault="00F27A9A" w:rsidP="00B231C1">
      <w:pPr>
        <w:pStyle w:val="a4"/>
        <w:tabs>
          <w:tab w:val="left" w:pos="0"/>
        </w:tabs>
        <w:jc w:val="both"/>
        <w:rPr>
          <w:sz w:val="24"/>
          <w:szCs w:val="24"/>
        </w:rPr>
      </w:pPr>
    </w:p>
    <w:p w:rsidR="00F27A9A" w:rsidRDefault="00F27A9A" w:rsidP="00B231C1">
      <w:pPr>
        <w:pStyle w:val="a4"/>
        <w:tabs>
          <w:tab w:val="left" w:pos="0"/>
        </w:tabs>
        <w:jc w:val="both"/>
        <w:rPr>
          <w:sz w:val="24"/>
          <w:szCs w:val="24"/>
        </w:rPr>
      </w:pPr>
    </w:p>
    <w:p w:rsidR="00F27A9A" w:rsidRDefault="00F27A9A" w:rsidP="00B231C1">
      <w:pPr>
        <w:pStyle w:val="a4"/>
        <w:tabs>
          <w:tab w:val="left" w:pos="0"/>
        </w:tabs>
        <w:jc w:val="both"/>
        <w:rPr>
          <w:sz w:val="24"/>
          <w:szCs w:val="24"/>
        </w:rPr>
      </w:pPr>
    </w:p>
    <w:p w:rsidR="00F27A9A" w:rsidRPr="00B231C1" w:rsidRDefault="00F27A9A" w:rsidP="00B231C1">
      <w:pPr>
        <w:pStyle w:val="a4"/>
        <w:tabs>
          <w:tab w:val="left" w:pos="0"/>
        </w:tabs>
        <w:jc w:val="both"/>
        <w:rPr>
          <w:sz w:val="24"/>
          <w:szCs w:val="24"/>
        </w:rPr>
      </w:pPr>
    </w:p>
    <w:p w:rsidR="006F2A0F" w:rsidRDefault="006F2A0F" w:rsidP="006E3761">
      <w:pPr>
        <w:pStyle w:val="a4"/>
        <w:jc w:val="right"/>
        <w:rPr>
          <w:sz w:val="24"/>
          <w:szCs w:val="24"/>
        </w:rPr>
      </w:pPr>
    </w:p>
    <w:p w:rsidR="006F2A0F" w:rsidRDefault="006F2A0F" w:rsidP="006E3761">
      <w:pPr>
        <w:pStyle w:val="a4"/>
        <w:jc w:val="right"/>
        <w:rPr>
          <w:sz w:val="24"/>
          <w:szCs w:val="24"/>
        </w:rPr>
      </w:pPr>
    </w:p>
    <w:p w:rsidR="006F2A0F" w:rsidRDefault="006F2A0F" w:rsidP="006E3761">
      <w:pPr>
        <w:pStyle w:val="a4"/>
        <w:jc w:val="right"/>
        <w:rPr>
          <w:sz w:val="24"/>
          <w:szCs w:val="24"/>
        </w:rPr>
      </w:pPr>
    </w:p>
    <w:p w:rsidR="00F27A9A" w:rsidRPr="006F2A0F" w:rsidRDefault="00F27A9A" w:rsidP="006F2A0F">
      <w:pPr>
        <w:pStyle w:val="a4"/>
        <w:jc w:val="right"/>
        <w:rPr>
          <w:sz w:val="16"/>
          <w:szCs w:val="16"/>
        </w:rPr>
      </w:pPr>
      <w:r w:rsidRPr="006F2A0F">
        <w:rPr>
          <w:sz w:val="16"/>
          <w:szCs w:val="16"/>
        </w:rPr>
        <w:lastRenderedPageBreak/>
        <w:t xml:space="preserve">Приложение  </w:t>
      </w:r>
    </w:p>
    <w:p w:rsidR="00F27A9A" w:rsidRPr="006F2A0F" w:rsidRDefault="00F27A9A" w:rsidP="006F2A0F">
      <w:pPr>
        <w:pStyle w:val="a4"/>
        <w:jc w:val="right"/>
        <w:rPr>
          <w:sz w:val="16"/>
          <w:szCs w:val="16"/>
        </w:rPr>
      </w:pPr>
      <w:r w:rsidRPr="006F2A0F">
        <w:rPr>
          <w:sz w:val="16"/>
          <w:szCs w:val="16"/>
        </w:rPr>
        <w:t xml:space="preserve">к решению Собрания депутатов </w:t>
      </w:r>
    </w:p>
    <w:p w:rsidR="006F2A0F" w:rsidRDefault="00F27A9A" w:rsidP="006F2A0F">
      <w:pPr>
        <w:pStyle w:val="ConsPlusTitle"/>
        <w:widowControl/>
        <w:tabs>
          <w:tab w:val="left" w:pos="993"/>
        </w:tabs>
        <w:jc w:val="right"/>
        <w:rPr>
          <w:rFonts w:ascii="Times New Roman" w:hAnsi="Times New Roman"/>
          <w:b w:val="0"/>
          <w:sz w:val="16"/>
          <w:szCs w:val="16"/>
        </w:rPr>
      </w:pPr>
      <w:r w:rsidRPr="006F2A0F">
        <w:rPr>
          <w:rFonts w:ascii="Times New Roman" w:hAnsi="Times New Roman"/>
          <w:b w:val="0"/>
          <w:sz w:val="16"/>
          <w:szCs w:val="16"/>
        </w:rPr>
        <w:t>Межевского муниципального района</w:t>
      </w:r>
    </w:p>
    <w:p w:rsidR="006F2A0F" w:rsidRDefault="006F2A0F" w:rsidP="006F2A0F">
      <w:pPr>
        <w:pStyle w:val="ConsPlusTitle"/>
        <w:widowControl/>
        <w:tabs>
          <w:tab w:val="left" w:pos="993"/>
        </w:tabs>
        <w:jc w:val="right"/>
        <w:rPr>
          <w:rFonts w:ascii="Times New Roman" w:hAnsi="Times New Roman"/>
          <w:b w:val="0"/>
          <w:sz w:val="16"/>
          <w:szCs w:val="16"/>
        </w:rPr>
      </w:pPr>
      <w:r w:rsidRPr="006F2A0F">
        <w:rPr>
          <w:rFonts w:ascii="Times New Roman" w:hAnsi="Times New Roman"/>
          <w:b w:val="0"/>
          <w:sz w:val="16"/>
          <w:szCs w:val="16"/>
        </w:rPr>
        <w:t xml:space="preserve"> </w:t>
      </w:r>
      <w:r>
        <w:rPr>
          <w:rFonts w:ascii="Times New Roman" w:hAnsi="Times New Roman"/>
          <w:b w:val="0"/>
          <w:sz w:val="16"/>
          <w:szCs w:val="16"/>
        </w:rPr>
        <w:t>«</w:t>
      </w:r>
      <w:r w:rsidRPr="006F2A0F">
        <w:rPr>
          <w:rFonts w:ascii="Times New Roman" w:hAnsi="Times New Roman"/>
          <w:b w:val="0"/>
          <w:sz w:val="16"/>
          <w:szCs w:val="16"/>
        </w:rPr>
        <w:t>Об утверждении Положения об инвестиционной</w:t>
      </w:r>
    </w:p>
    <w:p w:rsidR="006F2A0F" w:rsidRDefault="006F2A0F" w:rsidP="006F2A0F">
      <w:pPr>
        <w:pStyle w:val="ConsPlusTitle"/>
        <w:widowControl/>
        <w:tabs>
          <w:tab w:val="left" w:pos="993"/>
        </w:tabs>
        <w:jc w:val="right"/>
        <w:rPr>
          <w:rFonts w:ascii="Times New Roman" w:hAnsi="Times New Roman"/>
          <w:b w:val="0"/>
          <w:sz w:val="16"/>
          <w:szCs w:val="16"/>
        </w:rPr>
      </w:pPr>
      <w:r w:rsidRPr="006F2A0F">
        <w:rPr>
          <w:rFonts w:ascii="Times New Roman" w:hAnsi="Times New Roman"/>
          <w:b w:val="0"/>
          <w:sz w:val="16"/>
          <w:szCs w:val="16"/>
        </w:rPr>
        <w:t xml:space="preserve"> деятельности  в Межевском муниципальном районе,</w:t>
      </w:r>
    </w:p>
    <w:p w:rsidR="006F2A0F" w:rsidRPr="006F2A0F" w:rsidRDefault="006F2A0F" w:rsidP="006F2A0F">
      <w:pPr>
        <w:pStyle w:val="ConsPlusTitle"/>
        <w:widowControl/>
        <w:tabs>
          <w:tab w:val="left" w:pos="993"/>
        </w:tabs>
        <w:jc w:val="right"/>
        <w:rPr>
          <w:rFonts w:ascii="Times New Roman" w:hAnsi="Times New Roman"/>
          <w:b w:val="0"/>
          <w:sz w:val="16"/>
          <w:szCs w:val="16"/>
        </w:rPr>
      </w:pPr>
      <w:r w:rsidRPr="006F2A0F">
        <w:rPr>
          <w:rFonts w:ascii="Times New Roman" w:hAnsi="Times New Roman"/>
          <w:b w:val="0"/>
          <w:sz w:val="16"/>
          <w:szCs w:val="16"/>
        </w:rPr>
        <w:t xml:space="preserve"> осуществляемой в форме капитальных вложений</w:t>
      </w:r>
      <w:r>
        <w:rPr>
          <w:rFonts w:ascii="Times New Roman" w:hAnsi="Times New Roman"/>
          <w:b w:val="0"/>
          <w:sz w:val="16"/>
          <w:szCs w:val="16"/>
        </w:rPr>
        <w:t>»</w:t>
      </w:r>
    </w:p>
    <w:p w:rsidR="00F27A9A" w:rsidRPr="006F2A0F" w:rsidRDefault="00F27A9A" w:rsidP="006F2A0F">
      <w:pPr>
        <w:pStyle w:val="a4"/>
        <w:jc w:val="right"/>
        <w:rPr>
          <w:sz w:val="16"/>
          <w:szCs w:val="16"/>
        </w:rPr>
      </w:pPr>
      <w:r w:rsidRPr="006F2A0F">
        <w:rPr>
          <w:sz w:val="16"/>
          <w:szCs w:val="16"/>
        </w:rPr>
        <w:t xml:space="preserve">                                                                                                        от 25 декабря 2017 года  № </w:t>
      </w:r>
      <w:r w:rsidR="005B6864">
        <w:rPr>
          <w:sz w:val="16"/>
          <w:szCs w:val="16"/>
        </w:rPr>
        <w:t>202</w:t>
      </w:r>
      <w:r w:rsidRPr="006F2A0F">
        <w:rPr>
          <w:sz w:val="16"/>
          <w:szCs w:val="16"/>
        </w:rPr>
        <w:t xml:space="preserve"> </w:t>
      </w:r>
    </w:p>
    <w:p w:rsidR="00F27A9A" w:rsidRPr="006F2A0F" w:rsidRDefault="00F27A9A" w:rsidP="00E21A91">
      <w:pPr>
        <w:jc w:val="center"/>
        <w:rPr>
          <w:rFonts w:ascii="Times New Roman" w:hAnsi="Times New Roman"/>
          <w:b/>
          <w:sz w:val="24"/>
          <w:szCs w:val="24"/>
        </w:rPr>
      </w:pPr>
    </w:p>
    <w:p w:rsidR="00F27A9A" w:rsidRPr="006F2A0F" w:rsidRDefault="00F27A9A" w:rsidP="00E21A9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F2A0F">
        <w:rPr>
          <w:rFonts w:ascii="Times New Roman" w:hAnsi="Times New Roman"/>
          <w:b/>
          <w:sz w:val="24"/>
          <w:szCs w:val="24"/>
        </w:rPr>
        <w:t>ПОЛОЖЕНИЕ</w:t>
      </w:r>
    </w:p>
    <w:p w:rsidR="00F27A9A" w:rsidRPr="00B231C1" w:rsidRDefault="00F27A9A" w:rsidP="009B32D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231C1">
        <w:rPr>
          <w:rFonts w:ascii="Times New Roman" w:hAnsi="Times New Roman"/>
          <w:sz w:val="24"/>
          <w:szCs w:val="24"/>
        </w:rPr>
        <w:t>об инвестиционной деятельности</w:t>
      </w:r>
      <w:r>
        <w:rPr>
          <w:rFonts w:ascii="Times New Roman" w:hAnsi="Times New Roman"/>
          <w:sz w:val="24"/>
          <w:szCs w:val="24"/>
        </w:rPr>
        <w:t xml:space="preserve"> в Меже</w:t>
      </w:r>
      <w:r w:rsidRPr="00B231C1">
        <w:rPr>
          <w:rFonts w:ascii="Times New Roman" w:hAnsi="Times New Roman"/>
          <w:sz w:val="24"/>
          <w:szCs w:val="24"/>
        </w:rPr>
        <w:t xml:space="preserve">вском муниципальном районе, </w:t>
      </w:r>
    </w:p>
    <w:p w:rsidR="00F27A9A" w:rsidRPr="00B231C1" w:rsidRDefault="00F27A9A" w:rsidP="002E58E4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B231C1">
        <w:rPr>
          <w:rFonts w:ascii="Times New Roman" w:hAnsi="Times New Roman"/>
          <w:sz w:val="24"/>
          <w:szCs w:val="24"/>
        </w:rPr>
        <w:t>осуществляемой в форме капитальных вложений.</w:t>
      </w:r>
      <w:proofErr w:type="gramEnd"/>
    </w:p>
    <w:p w:rsidR="00F27A9A" w:rsidRPr="00B231C1" w:rsidRDefault="00F27A9A" w:rsidP="002E58E4">
      <w:pPr>
        <w:spacing w:after="0" w:line="240" w:lineRule="auto"/>
        <w:ind w:firstLine="709"/>
        <w:jc w:val="both"/>
        <w:rPr>
          <w:rFonts w:ascii="Times New Roman" w:hAnsi="Times New Roman"/>
          <w:color w:val="FF00FF"/>
          <w:sz w:val="24"/>
          <w:szCs w:val="24"/>
        </w:rPr>
      </w:pPr>
    </w:p>
    <w:p w:rsidR="00F27A9A" w:rsidRPr="009B32D8" w:rsidRDefault="00F27A9A" w:rsidP="009B32D8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9B32D8">
        <w:rPr>
          <w:rFonts w:ascii="Times New Roman" w:hAnsi="Times New Roman"/>
          <w:b/>
          <w:sz w:val="24"/>
          <w:szCs w:val="24"/>
        </w:rPr>
        <w:t>Статья 1.  Общие положения</w:t>
      </w:r>
    </w:p>
    <w:p w:rsidR="00F27A9A" w:rsidRPr="00B231C1" w:rsidRDefault="00F27A9A" w:rsidP="002E58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31C1">
        <w:rPr>
          <w:rFonts w:ascii="Times New Roman" w:hAnsi="Times New Roman"/>
          <w:sz w:val="24"/>
          <w:szCs w:val="24"/>
        </w:rPr>
        <w:t>1. Настоящее Положение устанавливает правовые и экономические основы инвестиционной де</w:t>
      </w:r>
      <w:r>
        <w:rPr>
          <w:rFonts w:ascii="Times New Roman" w:hAnsi="Times New Roman"/>
          <w:sz w:val="24"/>
          <w:szCs w:val="24"/>
        </w:rPr>
        <w:t>ятельности на территории Меже</w:t>
      </w:r>
      <w:r w:rsidRPr="00B231C1">
        <w:rPr>
          <w:rFonts w:ascii="Times New Roman" w:hAnsi="Times New Roman"/>
          <w:sz w:val="24"/>
          <w:szCs w:val="24"/>
        </w:rPr>
        <w:t>вского муниципального района Костромской области, осуществляемой в форме капитальных вложений, а также гарантии равной защиты прав и интересов субъекто</w:t>
      </w:r>
      <w:r>
        <w:rPr>
          <w:rFonts w:ascii="Times New Roman" w:hAnsi="Times New Roman"/>
          <w:sz w:val="24"/>
          <w:szCs w:val="24"/>
        </w:rPr>
        <w:t xml:space="preserve">в инвестиционной деятельности, </w:t>
      </w:r>
      <w:r w:rsidRPr="00B231C1">
        <w:rPr>
          <w:rFonts w:ascii="Times New Roman" w:hAnsi="Times New Roman"/>
          <w:sz w:val="24"/>
          <w:szCs w:val="24"/>
        </w:rPr>
        <w:t xml:space="preserve"> направлен</w:t>
      </w:r>
      <w:r>
        <w:rPr>
          <w:rFonts w:ascii="Times New Roman" w:hAnsi="Times New Roman"/>
          <w:sz w:val="24"/>
          <w:szCs w:val="24"/>
        </w:rPr>
        <w:t>ной</w:t>
      </w:r>
      <w:r w:rsidRPr="00B231C1">
        <w:rPr>
          <w:rFonts w:ascii="Times New Roman" w:hAnsi="Times New Roman"/>
          <w:sz w:val="24"/>
          <w:szCs w:val="24"/>
        </w:rPr>
        <w:t xml:space="preserve"> на привлечени</w:t>
      </w:r>
      <w:r>
        <w:rPr>
          <w:rFonts w:ascii="Times New Roman" w:hAnsi="Times New Roman"/>
          <w:sz w:val="24"/>
          <w:szCs w:val="24"/>
        </w:rPr>
        <w:t>е инвестиций в экономику Меже</w:t>
      </w:r>
      <w:r w:rsidRPr="00B231C1">
        <w:rPr>
          <w:rFonts w:ascii="Times New Roman" w:hAnsi="Times New Roman"/>
          <w:sz w:val="24"/>
          <w:szCs w:val="24"/>
        </w:rPr>
        <w:t>вского района.</w:t>
      </w:r>
    </w:p>
    <w:p w:rsidR="00F27A9A" w:rsidRPr="00B231C1" w:rsidRDefault="00F27A9A" w:rsidP="008E30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B231C1">
        <w:rPr>
          <w:rFonts w:ascii="Times New Roman" w:hAnsi="Times New Roman"/>
          <w:sz w:val="24"/>
          <w:szCs w:val="24"/>
        </w:rPr>
        <w:t xml:space="preserve">2. Термины в сфере инвестиционной деятельности, осуществляемой в форме капитальных вложений, используются в настоящем Положении в значениях, определенных Федеральным </w:t>
      </w:r>
      <w:hyperlink r:id="rId7" w:history="1">
        <w:r w:rsidRPr="00B231C1">
          <w:rPr>
            <w:rFonts w:ascii="Times New Roman" w:hAnsi="Times New Roman"/>
            <w:sz w:val="24"/>
            <w:szCs w:val="24"/>
          </w:rPr>
          <w:t>законом</w:t>
        </w:r>
      </w:hyperlink>
      <w:r w:rsidRPr="00B231C1">
        <w:rPr>
          <w:rFonts w:ascii="Times New Roman" w:hAnsi="Times New Roman"/>
          <w:sz w:val="24"/>
          <w:szCs w:val="24"/>
        </w:rPr>
        <w:t xml:space="preserve"> от 25 февраля 1999 года 39-ФЗ "Об инвестиционной деятельности в Российской Федерации, осуществляемой в форме капитальных вложений".</w:t>
      </w:r>
    </w:p>
    <w:p w:rsidR="00F27A9A" w:rsidRPr="00B231C1" w:rsidRDefault="00F27A9A" w:rsidP="002E58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27A9A" w:rsidRPr="009B32D8" w:rsidRDefault="00F27A9A" w:rsidP="009B32D8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9B32D8">
        <w:rPr>
          <w:rFonts w:ascii="Times New Roman" w:hAnsi="Times New Roman"/>
          <w:b/>
          <w:sz w:val="24"/>
          <w:szCs w:val="24"/>
        </w:rPr>
        <w:t>Статья 2. Правовая основа настоящего Положения</w:t>
      </w:r>
    </w:p>
    <w:p w:rsidR="00F27A9A" w:rsidRPr="00B231C1" w:rsidRDefault="00F27A9A" w:rsidP="002E58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B231C1">
        <w:rPr>
          <w:rFonts w:ascii="Times New Roman" w:hAnsi="Times New Roman"/>
          <w:sz w:val="24"/>
          <w:szCs w:val="24"/>
        </w:rPr>
        <w:t xml:space="preserve">Правовую основу настоящего Положения составляют </w:t>
      </w:r>
      <w:hyperlink r:id="rId8" w:history="1">
        <w:r w:rsidRPr="00B231C1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>Конституция</w:t>
        </w:r>
      </w:hyperlink>
      <w:r w:rsidRPr="00B231C1">
        <w:rPr>
          <w:rFonts w:ascii="Times New Roman" w:hAnsi="Times New Roman"/>
          <w:sz w:val="24"/>
          <w:szCs w:val="24"/>
        </w:rPr>
        <w:t xml:space="preserve"> Российской Федерации, Налоговый </w:t>
      </w:r>
      <w:r w:rsidRPr="00B231C1">
        <w:rPr>
          <w:rFonts w:ascii="Times New Roman" w:hAnsi="Times New Roman"/>
          <w:iCs/>
          <w:sz w:val="24"/>
          <w:szCs w:val="24"/>
        </w:rPr>
        <w:t xml:space="preserve">кодекс </w:t>
      </w:r>
      <w:r w:rsidRPr="00B231C1">
        <w:rPr>
          <w:rFonts w:ascii="Times New Roman" w:hAnsi="Times New Roman"/>
          <w:sz w:val="24"/>
          <w:szCs w:val="24"/>
        </w:rPr>
        <w:t>Российской Федерации, Бюджетный</w:t>
      </w:r>
      <w:r w:rsidRPr="00B231C1">
        <w:rPr>
          <w:rFonts w:ascii="Times New Roman" w:hAnsi="Times New Roman"/>
          <w:iCs/>
          <w:sz w:val="24"/>
          <w:szCs w:val="24"/>
        </w:rPr>
        <w:t xml:space="preserve"> кодекс </w:t>
      </w:r>
      <w:r w:rsidRPr="00B231C1">
        <w:rPr>
          <w:rFonts w:ascii="Times New Roman" w:hAnsi="Times New Roman"/>
          <w:sz w:val="24"/>
          <w:szCs w:val="24"/>
        </w:rPr>
        <w:t xml:space="preserve">Российской Федерации, Федеральный </w:t>
      </w:r>
      <w:hyperlink r:id="rId9" w:history="1">
        <w:r w:rsidRPr="00B231C1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>закон</w:t>
        </w:r>
      </w:hyperlink>
      <w:r>
        <w:rPr>
          <w:rFonts w:ascii="Times New Roman" w:hAnsi="Times New Roman"/>
          <w:sz w:val="24"/>
          <w:szCs w:val="24"/>
        </w:rPr>
        <w:t xml:space="preserve"> от 25.02.1999г. № 39-ФЗ </w:t>
      </w:r>
      <w:r w:rsidRPr="00B231C1">
        <w:rPr>
          <w:rFonts w:ascii="Times New Roman" w:hAnsi="Times New Roman"/>
          <w:sz w:val="24"/>
          <w:szCs w:val="24"/>
        </w:rPr>
        <w:t>«Об инвестиционной деятельности в Российской Федерации, осуществляемой в форме капитальных вложений»,  Закон Костромской области</w:t>
      </w:r>
      <w:r>
        <w:rPr>
          <w:rFonts w:ascii="Times New Roman" w:hAnsi="Times New Roman"/>
          <w:sz w:val="24"/>
          <w:szCs w:val="24"/>
        </w:rPr>
        <w:t xml:space="preserve"> от 26.06.2013г. №379-5-ЗКО </w:t>
      </w:r>
      <w:r w:rsidRPr="00B231C1">
        <w:rPr>
          <w:rFonts w:ascii="Times New Roman" w:hAnsi="Times New Roman"/>
          <w:sz w:val="24"/>
          <w:szCs w:val="24"/>
        </w:rPr>
        <w:t>«Об инвестиционной деятельности в Костромской области, осуществляемой в форме капи</w:t>
      </w:r>
      <w:r>
        <w:rPr>
          <w:rFonts w:ascii="Times New Roman" w:hAnsi="Times New Roman"/>
          <w:sz w:val="24"/>
          <w:szCs w:val="24"/>
        </w:rPr>
        <w:t>тальных вложений», Устав муниципального образования «Межевской муниципальный район Костромской области».</w:t>
      </w:r>
      <w:proofErr w:type="gramEnd"/>
    </w:p>
    <w:p w:rsidR="00F27A9A" w:rsidRPr="00B231C1" w:rsidRDefault="00F27A9A" w:rsidP="0076495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27A9A" w:rsidRPr="00A73B05" w:rsidRDefault="00F27A9A" w:rsidP="00A73B0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A73B05">
        <w:rPr>
          <w:rFonts w:ascii="Times New Roman" w:hAnsi="Times New Roman"/>
          <w:b/>
          <w:sz w:val="24"/>
          <w:szCs w:val="24"/>
        </w:rPr>
        <w:t>Статья 3. Принципы инвестиционной деятельности</w:t>
      </w:r>
    </w:p>
    <w:p w:rsidR="00F27A9A" w:rsidRPr="00B231C1" w:rsidRDefault="00F27A9A" w:rsidP="00764951">
      <w:pPr>
        <w:pStyle w:val="a4"/>
        <w:ind w:firstLine="709"/>
        <w:jc w:val="both"/>
        <w:rPr>
          <w:sz w:val="24"/>
          <w:szCs w:val="24"/>
        </w:rPr>
      </w:pPr>
      <w:r w:rsidRPr="00B231C1">
        <w:rPr>
          <w:sz w:val="24"/>
          <w:szCs w:val="24"/>
        </w:rPr>
        <w:t>Инвестиционная деятельность осуществляется на принципах:</w:t>
      </w:r>
    </w:p>
    <w:p w:rsidR="00F27A9A" w:rsidRPr="00B231C1" w:rsidRDefault="00F27A9A" w:rsidP="00764951">
      <w:pPr>
        <w:pStyle w:val="a4"/>
        <w:ind w:firstLine="709"/>
        <w:jc w:val="both"/>
        <w:rPr>
          <w:sz w:val="24"/>
          <w:szCs w:val="24"/>
        </w:rPr>
      </w:pPr>
      <w:r w:rsidRPr="00B231C1">
        <w:rPr>
          <w:sz w:val="24"/>
          <w:szCs w:val="24"/>
        </w:rPr>
        <w:t>1) законности;</w:t>
      </w:r>
    </w:p>
    <w:p w:rsidR="00F27A9A" w:rsidRPr="00B231C1" w:rsidRDefault="00F27A9A" w:rsidP="00764951">
      <w:pPr>
        <w:pStyle w:val="a4"/>
        <w:ind w:firstLine="709"/>
        <w:jc w:val="both"/>
        <w:rPr>
          <w:sz w:val="24"/>
          <w:szCs w:val="24"/>
        </w:rPr>
      </w:pPr>
      <w:r w:rsidRPr="00B231C1">
        <w:rPr>
          <w:sz w:val="24"/>
          <w:szCs w:val="24"/>
        </w:rPr>
        <w:t>2) объективности и экономической обоснованности принимаемых решений об установлении режима наибольшего благоприятствования для инвесторов;</w:t>
      </w:r>
    </w:p>
    <w:p w:rsidR="00F27A9A" w:rsidRPr="00B231C1" w:rsidRDefault="00F27A9A" w:rsidP="00764951">
      <w:pPr>
        <w:pStyle w:val="a4"/>
        <w:ind w:firstLine="709"/>
        <w:jc w:val="both"/>
        <w:rPr>
          <w:sz w:val="24"/>
          <w:szCs w:val="24"/>
        </w:rPr>
      </w:pPr>
      <w:r w:rsidRPr="00B231C1">
        <w:rPr>
          <w:sz w:val="24"/>
          <w:szCs w:val="24"/>
        </w:rPr>
        <w:t>3) открытости и доступности для всех инвесторов информации, необходимой для осуществления инвестиционной деятельности, за исключением случаев, предусмотренных законодательством в отношении государственной, служебной или коммерческой тайны;</w:t>
      </w:r>
    </w:p>
    <w:p w:rsidR="00F27A9A" w:rsidRPr="00B231C1" w:rsidRDefault="00F27A9A" w:rsidP="00764951">
      <w:pPr>
        <w:pStyle w:val="a4"/>
        <w:ind w:firstLine="709"/>
        <w:jc w:val="both"/>
        <w:rPr>
          <w:sz w:val="24"/>
          <w:szCs w:val="24"/>
        </w:rPr>
      </w:pPr>
      <w:r w:rsidRPr="00B231C1">
        <w:rPr>
          <w:sz w:val="24"/>
          <w:szCs w:val="24"/>
        </w:rPr>
        <w:t>4) равноправия инвесторов при осуществлении инвестиционной деятельности;</w:t>
      </w:r>
    </w:p>
    <w:p w:rsidR="00F27A9A" w:rsidRPr="00B231C1" w:rsidRDefault="00F27A9A" w:rsidP="00764951">
      <w:pPr>
        <w:pStyle w:val="a4"/>
        <w:ind w:firstLine="709"/>
        <w:jc w:val="both"/>
        <w:rPr>
          <w:sz w:val="24"/>
          <w:szCs w:val="24"/>
        </w:rPr>
      </w:pPr>
      <w:r w:rsidRPr="00B231C1">
        <w:rPr>
          <w:sz w:val="24"/>
          <w:szCs w:val="24"/>
        </w:rPr>
        <w:t>5) взаимной ответственности органов местного самоуправления муниципального района и субъектов инвестиционной деятельности;</w:t>
      </w:r>
    </w:p>
    <w:p w:rsidR="00F27A9A" w:rsidRPr="00B231C1" w:rsidRDefault="00F27A9A" w:rsidP="00764951">
      <w:pPr>
        <w:pStyle w:val="a4"/>
        <w:ind w:firstLine="709"/>
        <w:jc w:val="both"/>
        <w:rPr>
          <w:sz w:val="24"/>
          <w:szCs w:val="24"/>
        </w:rPr>
      </w:pPr>
      <w:r w:rsidRPr="00B231C1">
        <w:rPr>
          <w:sz w:val="24"/>
          <w:szCs w:val="24"/>
        </w:rPr>
        <w:t>6) сбалансированности муниципальных и частных интересов.</w:t>
      </w:r>
    </w:p>
    <w:p w:rsidR="00F27A9A" w:rsidRPr="00FD48DA" w:rsidRDefault="00F27A9A" w:rsidP="00E21A91">
      <w:pPr>
        <w:pStyle w:val="a4"/>
        <w:jc w:val="both"/>
        <w:rPr>
          <w:color w:val="FF00FF"/>
          <w:sz w:val="26"/>
          <w:szCs w:val="26"/>
        </w:rPr>
      </w:pPr>
    </w:p>
    <w:p w:rsidR="00F27A9A" w:rsidRPr="00A73B05" w:rsidRDefault="00F27A9A" w:rsidP="00A73B05">
      <w:pPr>
        <w:pStyle w:val="a4"/>
        <w:ind w:firstLine="709"/>
        <w:jc w:val="center"/>
        <w:rPr>
          <w:b/>
          <w:sz w:val="24"/>
          <w:szCs w:val="24"/>
        </w:rPr>
      </w:pPr>
      <w:r w:rsidRPr="00A73B05">
        <w:rPr>
          <w:b/>
          <w:sz w:val="24"/>
          <w:szCs w:val="24"/>
        </w:rPr>
        <w:t>Статья 4. Регулирование инвестиционной деятельности</w:t>
      </w:r>
    </w:p>
    <w:p w:rsidR="00F27A9A" w:rsidRPr="00B231C1" w:rsidRDefault="00F27A9A" w:rsidP="0076495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31C1">
        <w:rPr>
          <w:rFonts w:ascii="Times New Roman" w:hAnsi="Times New Roman"/>
          <w:sz w:val="24"/>
          <w:szCs w:val="24"/>
        </w:rPr>
        <w:t>Регулирование инвес</w:t>
      </w:r>
      <w:r>
        <w:rPr>
          <w:rFonts w:ascii="Times New Roman" w:hAnsi="Times New Roman"/>
          <w:sz w:val="24"/>
          <w:szCs w:val="24"/>
        </w:rPr>
        <w:t>тиционной деятельности в Межевском</w:t>
      </w:r>
      <w:r w:rsidRPr="00B231C1">
        <w:rPr>
          <w:rFonts w:ascii="Times New Roman" w:hAnsi="Times New Roman"/>
          <w:sz w:val="24"/>
          <w:szCs w:val="24"/>
        </w:rPr>
        <w:t xml:space="preserve"> районе осуществляется органами местного самоуправления в пределах их компетенции и включает в себя:</w:t>
      </w:r>
    </w:p>
    <w:p w:rsidR="00F27A9A" w:rsidRPr="00B231C1" w:rsidRDefault="00F27A9A" w:rsidP="0076495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31C1">
        <w:rPr>
          <w:rFonts w:ascii="Times New Roman" w:hAnsi="Times New Roman"/>
          <w:sz w:val="24"/>
          <w:szCs w:val="24"/>
        </w:rPr>
        <w:t>1) определение приоритетных направлений социально</w:t>
      </w:r>
      <w:r>
        <w:rPr>
          <w:rFonts w:ascii="Times New Roman" w:hAnsi="Times New Roman"/>
          <w:sz w:val="24"/>
          <w:szCs w:val="24"/>
        </w:rPr>
        <w:t>-экономического развития Меже</w:t>
      </w:r>
      <w:r w:rsidRPr="00B231C1">
        <w:rPr>
          <w:rFonts w:ascii="Times New Roman" w:hAnsi="Times New Roman"/>
          <w:sz w:val="24"/>
          <w:szCs w:val="24"/>
        </w:rPr>
        <w:t>вского района  и формирование на их базе инвестиционной политики;</w:t>
      </w:r>
    </w:p>
    <w:p w:rsidR="00F27A9A" w:rsidRPr="00B231C1" w:rsidRDefault="00F27A9A" w:rsidP="00764951">
      <w:pPr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31C1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B231C1">
        <w:rPr>
          <w:rFonts w:ascii="Times New Roman" w:hAnsi="Times New Roman"/>
          <w:sz w:val="24"/>
          <w:szCs w:val="24"/>
        </w:rPr>
        <w:t xml:space="preserve">  2) принятие муниципальных нормативных правовых актов, направленных на улучшение инвести</w:t>
      </w:r>
      <w:r>
        <w:rPr>
          <w:rFonts w:ascii="Times New Roman" w:hAnsi="Times New Roman"/>
          <w:sz w:val="24"/>
          <w:szCs w:val="24"/>
        </w:rPr>
        <w:t>ционного климата в Межевском</w:t>
      </w:r>
      <w:r w:rsidRPr="00B231C1">
        <w:rPr>
          <w:rFonts w:ascii="Times New Roman" w:hAnsi="Times New Roman"/>
          <w:sz w:val="24"/>
          <w:szCs w:val="24"/>
        </w:rPr>
        <w:t xml:space="preserve"> районе и размещение их в </w:t>
      </w:r>
      <w:r w:rsidRPr="00B231C1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информационно-телекоммуникационной сети</w:t>
      </w:r>
      <w:r w:rsidRPr="00B231C1">
        <w:rPr>
          <w:rFonts w:ascii="Times New Roman" w:hAnsi="Times New Roman"/>
          <w:sz w:val="24"/>
          <w:szCs w:val="24"/>
        </w:rPr>
        <w:t xml:space="preserve"> «Интернет» на </w:t>
      </w:r>
      <w:r w:rsidRPr="00B231C1">
        <w:rPr>
          <w:rFonts w:ascii="Times New Roman" w:hAnsi="Times New Roman"/>
          <w:sz w:val="24"/>
          <w:szCs w:val="24"/>
          <w:lang w:eastAsia="en-US"/>
        </w:rPr>
        <w:t xml:space="preserve">сайте </w:t>
      </w:r>
      <w:r>
        <w:rPr>
          <w:rFonts w:ascii="Times New Roman" w:hAnsi="Times New Roman"/>
          <w:sz w:val="24"/>
          <w:szCs w:val="24"/>
        </w:rPr>
        <w:t>Меже</w:t>
      </w:r>
      <w:r w:rsidRPr="00B231C1">
        <w:rPr>
          <w:rFonts w:ascii="Times New Roman" w:hAnsi="Times New Roman"/>
          <w:sz w:val="24"/>
          <w:szCs w:val="24"/>
        </w:rPr>
        <w:t>вского</w:t>
      </w:r>
      <w:r>
        <w:rPr>
          <w:rFonts w:ascii="Times New Roman" w:hAnsi="Times New Roman"/>
          <w:sz w:val="24"/>
          <w:szCs w:val="24"/>
          <w:lang w:eastAsia="en-US"/>
        </w:rPr>
        <w:t xml:space="preserve"> муниципального </w:t>
      </w:r>
      <w:r w:rsidRPr="00B231C1">
        <w:rPr>
          <w:rFonts w:ascii="Times New Roman" w:hAnsi="Times New Roman"/>
          <w:sz w:val="24"/>
          <w:szCs w:val="24"/>
          <w:lang w:eastAsia="en-US"/>
        </w:rPr>
        <w:t xml:space="preserve">района: </w:t>
      </w:r>
      <w:proofErr w:type="spellStart"/>
      <w:r>
        <w:rPr>
          <w:rFonts w:ascii="Times New Roman" w:hAnsi="Times New Roman"/>
          <w:sz w:val="24"/>
          <w:szCs w:val="24"/>
        </w:rPr>
        <w:t>www.m</w:t>
      </w:r>
      <w:r>
        <w:rPr>
          <w:rFonts w:ascii="Times New Roman" w:hAnsi="Times New Roman"/>
          <w:sz w:val="24"/>
          <w:szCs w:val="24"/>
          <w:lang w:val="en-US"/>
        </w:rPr>
        <w:t>ezha</w:t>
      </w:r>
      <w:proofErr w:type="spellEnd"/>
      <w:r w:rsidRPr="00B231C1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o</w:t>
      </w:r>
      <w:proofErr w:type="spellStart"/>
      <w:r w:rsidRPr="00B231C1">
        <w:rPr>
          <w:rFonts w:ascii="Times New Roman" w:hAnsi="Times New Roman"/>
          <w:sz w:val="24"/>
          <w:szCs w:val="24"/>
        </w:rPr>
        <w:t>r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g</w:t>
      </w:r>
      <w:r w:rsidRPr="00B231C1">
        <w:rPr>
          <w:rFonts w:ascii="Times New Roman" w:hAnsi="Times New Roman"/>
          <w:sz w:val="24"/>
          <w:szCs w:val="24"/>
          <w:u w:val="single"/>
        </w:rPr>
        <w:t>;</w:t>
      </w:r>
    </w:p>
    <w:p w:rsidR="00F27A9A" w:rsidRPr="00B231C1" w:rsidRDefault="00F27A9A" w:rsidP="0076495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31C1">
        <w:rPr>
          <w:rFonts w:ascii="Times New Roman" w:hAnsi="Times New Roman"/>
          <w:sz w:val="24"/>
          <w:szCs w:val="24"/>
        </w:rPr>
        <w:t>3) участие в разработке, экспертизе и реализации инвестиционных проектов, претендующих на муниципальную поддержку, а также отбор инвестиционных проектов;</w:t>
      </w:r>
    </w:p>
    <w:p w:rsidR="00F27A9A" w:rsidRPr="00B231C1" w:rsidRDefault="00F27A9A" w:rsidP="0076495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31C1">
        <w:rPr>
          <w:rFonts w:ascii="Times New Roman" w:hAnsi="Times New Roman"/>
          <w:sz w:val="24"/>
          <w:szCs w:val="24"/>
        </w:rPr>
        <w:t>4) создание режима наибольшего благоприятствования, обеспечивающего расширение прав и возможностей инвесторов;</w:t>
      </w:r>
    </w:p>
    <w:p w:rsidR="00F27A9A" w:rsidRPr="00B231C1" w:rsidRDefault="00F27A9A" w:rsidP="0076495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31C1">
        <w:rPr>
          <w:rFonts w:ascii="Times New Roman" w:hAnsi="Times New Roman"/>
          <w:sz w:val="24"/>
          <w:szCs w:val="24"/>
        </w:rPr>
        <w:t>5) установление дополнительных мер поддержки инвестиционной деятельности;</w:t>
      </w:r>
    </w:p>
    <w:p w:rsidR="00F27A9A" w:rsidRPr="00B231C1" w:rsidRDefault="00F27A9A" w:rsidP="00764951">
      <w:pPr>
        <w:pStyle w:val="a4"/>
        <w:ind w:firstLine="709"/>
        <w:jc w:val="both"/>
        <w:rPr>
          <w:sz w:val="24"/>
          <w:szCs w:val="24"/>
        </w:rPr>
      </w:pPr>
      <w:r w:rsidRPr="00B231C1">
        <w:rPr>
          <w:sz w:val="24"/>
          <w:szCs w:val="24"/>
        </w:rPr>
        <w:t>6) подбор и (или) предоставление земельных участков для размещения объектов капитальных вложений;</w:t>
      </w:r>
    </w:p>
    <w:p w:rsidR="00F27A9A" w:rsidRPr="00B231C1" w:rsidRDefault="00F27A9A" w:rsidP="00764951">
      <w:pPr>
        <w:pStyle w:val="a4"/>
        <w:ind w:firstLine="709"/>
        <w:jc w:val="both"/>
        <w:rPr>
          <w:sz w:val="24"/>
          <w:szCs w:val="24"/>
        </w:rPr>
      </w:pPr>
      <w:r w:rsidRPr="00B231C1">
        <w:rPr>
          <w:sz w:val="24"/>
          <w:szCs w:val="24"/>
        </w:rPr>
        <w:t>7) представление инвестиционных проектов, р</w:t>
      </w:r>
      <w:r>
        <w:rPr>
          <w:sz w:val="24"/>
          <w:szCs w:val="24"/>
        </w:rPr>
        <w:t xml:space="preserve">еализуемых на территории </w:t>
      </w:r>
      <w:r w:rsidRPr="00B231C1">
        <w:rPr>
          <w:sz w:val="24"/>
          <w:szCs w:val="24"/>
        </w:rPr>
        <w:t>района, на форумах, выставках, презентациях;</w:t>
      </w:r>
    </w:p>
    <w:p w:rsidR="00F27A9A" w:rsidRPr="00B231C1" w:rsidRDefault="00F27A9A" w:rsidP="00764951">
      <w:pPr>
        <w:pStyle w:val="a4"/>
        <w:ind w:firstLine="709"/>
        <w:jc w:val="both"/>
        <w:rPr>
          <w:b/>
          <w:sz w:val="24"/>
          <w:szCs w:val="24"/>
        </w:rPr>
      </w:pPr>
      <w:r w:rsidRPr="00B231C1">
        <w:rPr>
          <w:sz w:val="24"/>
          <w:szCs w:val="24"/>
        </w:rPr>
        <w:t>8) размещение информации об инвестиционных проектах, реализуем</w:t>
      </w:r>
      <w:r>
        <w:rPr>
          <w:sz w:val="24"/>
          <w:szCs w:val="24"/>
        </w:rPr>
        <w:t xml:space="preserve">ых на территории </w:t>
      </w:r>
      <w:r w:rsidRPr="00B231C1">
        <w:rPr>
          <w:sz w:val="24"/>
          <w:szCs w:val="24"/>
        </w:rPr>
        <w:t>района, в  средствах массовой информации.</w:t>
      </w:r>
    </w:p>
    <w:p w:rsidR="00F27A9A" w:rsidRPr="00B231C1" w:rsidRDefault="00F27A9A" w:rsidP="00E93B92">
      <w:pPr>
        <w:pStyle w:val="a4"/>
        <w:ind w:firstLine="709"/>
        <w:jc w:val="both"/>
        <w:rPr>
          <w:b/>
          <w:sz w:val="24"/>
          <w:szCs w:val="24"/>
        </w:rPr>
      </w:pPr>
    </w:p>
    <w:p w:rsidR="00F27A9A" w:rsidRPr="00A73B05" w:rsidRDefault="00F27A9A" w:rsidP="00A73B0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A73B05">
        <w:rPr>
          <w:rFonts w:ascii="Times New Roman" w:hAnsi="Times New Roman"/>
          <w:b/>
          <w:sz w:val="24"/>
          <w:szCs w:val="24"/>
        </w:rPr>
        <w:t>Статья 5. Инвестиционное соглашение</w:t>
      </w:r>
    </w:p>
    <w:p w:rsidR="00F27A9A" w:rsidRPr="00B231C1" w:rsidRDefault="00F27A9A" w:rsidP="00E93B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31C1">
        <w:rPr>
          <w:rFonts w:ascii="Times New Roman" w:hAnsi="Times New Roman"/>
          <w:sz w:val="24"/>
          <w:szCs w:val="24"/>
        </w:rPr>
        <w:t>1. Инвестиционное соглашение - договор, за</w:t>
      </w:r>
      <w:r>
        <w:rPr>
          <w:rFonts w:ascii="Times New Roman" w:hAnsi="Times New Roman"/>
          <w:sz w:val="24"/>
          <w:szCs w:val="24"/>
        </w:rPr>
        <w:t>ключенный администрацией Меже</w:t>
      </w:r>
      <w:r w:rsidRPr="00B231C1">
        <w:rPr>
          <w:rFonts w:ascii="Times New Roman" w:hAnsi="Times New Roman"/>
          <w:sz w:val="24"/>
          <w:szCs w:val="24"/>
        </w:rPr>
        <w:t>вского муниципального района с инвестором, закрепляющий формы, объемы, сроки осуществления инвестиционного проекта, права, обязанности и ответственность сторон, перечень и объем мер поддержки, предоставляемых в соответствии с настоящим Положением.</w:t>
      </w:r>
    </w:p>
    <w:p w:rsidR="00F27A9A" w:rsidRPr="00B231C1" w:rsidRDefault="00F27A9A" w:rsidP="00E93B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31C1">
        <w:rPr>
          <w:rFonts w:ascii="Times New Roman" w:hAnsi="Times New Roman"/>
          <w:sz w:val="24"/>
          <w:szCs w:val="24"/>
        </w:rPr>
        <w:t>2. Решение о заключении инвестиционного соглашения пр</w:t>
      </w:r>
      <w:r>
        <w:rPr>
          <w:rFonts w:ascii="Times New Roman" w:hAnsi="Times New Roman"/>
          <w:sz w:val="24"/>
          <w:szCs w:val="24"/>
        </w:rPr>
        <w:t>инимается администрацией Меже</w:t>
      </w:r>
      <w:r w:rsidRPr="00B231C1">
        <w:rPr>
          <w:rFonts w:ascii="Times New Roman" w:hAnsi="Times New Roman"/>
          <w:sz w:val="24"/>
          <w:szCs w:val="24"/>
        </w:rPr>
        <w:t xml:space="preserve">вского муниципального района с учетом рекомендаций </w:t>
      </w:r>
      <w:r w:rsidRPr="00B231C1">
        <w:rPr>
          <w:rFonts w:ascii="Times New Roman" w:hAnsi="Times New Roman"/>
          <w:sz w:val="24"/>
          <w:szCs w:val="24"/>
          <w:shd w:val="clear" w:color="auto" w:fill="FFFFFF"/>
        </w:rPr>
        <w:t xml:space="preserve"> Совета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по инвестициям при главе Меже</w:t>
      </w:r>
      <w:r w:rsidRPr="00B231C1">
        <w:rPr>
          <w:rFonts w:ascii="Times New Roman" w:hAnsi="Times New Roman"/>
          <w:sz w:val="24"/>
          <w:szCs w:val="24"/>
          <w:shd w:val="clear" w:color="auto" w:fill="FFFFFF"/>
        </w:rPr>
        <w:t>вского муниципального района Костромской области.</w:t>
      </w:r>
      <w:r w:rsidRPr="00B231C1">
        <w:rPr>
          <w:rFonts w:ascii="Times New Roman" w:hAnsi="Times New Roman"/>
          <w:sz w:val="24"/>
          <w:szCs w:val="24"/>
        </w:rPr>
        <w:t xml:space="preserve"> </w:t>
      </w:r>
    </w:p>
    <w:p w:rsidR="00F27A9A" w:rsidRPr="00F74ADB" w:rsidRDefault="00F27A9A" w:rsidP="00E93B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31C1">
        <w:rPr>
          <w:rFonts w:ascii="Times New Roman" w:hAnsi="Times New Roman"/>
          <w:sz w:val="24"/>
          <w:szCs w:val="24"/>
        </w:rPr>
        <w:t xml:space="preserve">3.  Заключение (расторжение) инвестиционного соглашения осуществляется в порядке, </w:t>
      </w:r>
      <w:r w:rsidRPr="00F74ADB">
        <w:rPr>
          <w:rFonts w:ascii="Times New Roman" w:hAnsi="Times New Roman"/>
          <w:sz w:val="24"/>
          <w:szCs w:val="24"/>
        </w:rPr>
        <w:t>определенном постановлением администрации Межевского муниципального района Костромской области.</w:t>
      </w:r>
    </w:p>
    <w:p w:rsidR="00F27A9A" w:rsidRPr="00B231C1" w:rsidRDefault="00F27A9A" w:rsidP="00E93B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31C1">
        <w:rPr>
          <w:rFonts w:ascii="Times New Roman" w:hAnsi="Times New Roman"/>
          <w:sz w:val="24"/>
          <w:szCs w:val="24"/>
        </w:rPr>
        <w:t xml:space="preserve"> 4. Расторжение инвестиционных соглашений осуществляется в случаях, установленных </w:t>
      </w:r>
      <w:hyperlink r:id="rId10" w:history="1">
        <w:r w:rsidRPr="00B231C1">
          <w:rPr>
            <w:rFonts w:ascii="Times New Roman" w:hAnsi="Times New Roman"/>
            <w:sz w:val="24"/>
            <w:szCs w:val="24"/>
          </w:rPr>
          <w:t>пунктами 2</w:t>
        </w:r>
      </w:hyperlink>
      <w:r w:rsidRPr="00B231C1">
        <w:rPr>
          <w:rFonts w:ascii="Times New Roman" w:hAnsi="Times New Roman"/>
          <w:sz w:val="24"/>
          <w:szCs w:val="24"/>
        </w:rPr>
        <w:t>-</w:t>
      </w:r>
      <w:hyperlink r:id="rId11" w:history="1">
        <w:r w:rsidRPr="00B231C1">
          <w:rPr>
            <w:rFonts w:ascii="Times New Roman" w:hAnsi="Times New Roman"/>
            <w:sz w:val="24"/>
            <w:szCs w:val="24"/>
          </w:rPr>
          <w:t>4 части 5 статьи 9</w:t>
        </w:r>
      </w:hyperlink>
      <w:r w:rsidRPr="00B231C1">
        <w:rPr>
          <w:rFonts w:ascii="Times New Roman" w:hAnsi="Times New Roman"/>
          <w:sz w:val="24"/>
          <w:szCs w:val="24"/>
        </w:rPr>
        <w:t xml:space="preserve"> настоящего Положения.</w:t>
      </w:r>
    </w:p>
    <w:p w:rsidR="00F27A9A" w:rsidRPr="00B231C1" w:rsidRDefault="00F27A9A" w:rsidP="00E93B9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bookmarkStart w:id="0" w:name="Par3"/>
      <w:bookmarkEnd w:id="0"/>
      <w:r w:rsidRPr="00B231C1">
        <w:rPr>
          <w:rFonts w:ascii="Times New Roman" w:hAnsi="Times New Roman"/>
          <w:sz w:val="24"/>
          <w:szCs w:val="24"/>
        </w:rPr>
        <w:t xml:space="preserve"> </w:t>
      </w:r>
    </w:p>
    <w:p w:rsidR="00F27A9A" w:rsidRPr="00A73B05" w:rsidRDefault="00F27A9A" w:rsidP="00A73B0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A73B05">
        <w:rPr>
          <w:rFonts w:ascii="Times New Roman" w:hAnsi="Times New Roman"/>
          <w:b/>
          <w:sz w:val="24"/>
          <w:szCs w:val="24"/>
        </w:rPr>
        <w:t xml:space="preserve">Статья 6. </w:t>
      </w:r>
      <w:r w:rsidRPr="00A73B0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Совет 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>по инвестициям при главе Меже</w:t>
      </w:r>
      <w:r w:rsidRPr="00A73B05">
        <w:rPr>
          <w:rFonts w:ascii="Times New Roman" w:hAnsi="Times New Roman"/>
          <w:b/>
          <w:sz w:val="24"/>
          <w:szCs w:val="24"/>
          <w:shd w:val="clear" w:color="auto" w:fill="FFFFFF"/>
        </w:rPr>
        <w:t>вского муниципального района</w:t>
      </w:r>
    </w:p>
    <w:p w:rsidR="00F27A9A" w:rsidRPr="00B231C1" w:rsidRDefault="00F27A9A" w:rsidP="00E93B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31C1">
        <w:rPr>
          <w:rFonts w:ascii="Times New Roman" w:hAnsi="Times New Roman"/>
          <w:sz w:val="24"/>
          <w:szCs w:val="24"/>
        </w:rPr>
        <w:t xml:space="preserve">1.  </w:t>
      </w:r>
      <w:r w:rsidRPr="00B231C1">
        <w:rPr>
          <w:rFonts w:ascii="Times New Roman" w:hAnsi="Times New Roman"/>
          <w:sz w:val="24"/>
          <w:szCs w:val="24"/>
          <w:shd w:val="clear" w:color="auto" w:fill="FFFFFF"/>
        </w:rPr>
        <w:t xml:space="preserve">Совета по </w:t>
      </w:r>
      <w:r>
        <w:rPr>
          <w:rFonts w:ascii="Times New Roman" w:hAnsi="Times New Roman"/>
          <w:sz w:val="24"/>
          <w:szCs w:val="24"/>
          <w:shd w:val="clear" w:color="auto" w:fill="FFFFFF"/>
        </w:rPr>
        <w:t>инвестициям при главе Меже</w:t>
      </w:r>
      <w:r w:rsidRPr="00B231C1">
        <w:rPr>
          <w:rFonts w:ascii="Times New Roman" w:hAnsi="Times New Roman"/>
          <w:sz w:val="24"/>
          <w:szCs w:val="24"/>
          <w:shd w:val="clear" w:color="auto" w:fill="FFFFFF"/>
        </w:rPr>
        <w:t>вского муниципального района Костромской области</w:t>
      </w:r>
      <w:r w:rsidRPr="00B231C1">
        <w:rPr>
          <w:rFonts w:ascii="Times New Roman" w:hAnsi="Times New Roman"/>
          <w:sz w:val="24"/>
          <w:szCs w:val="24"/>
        </w:rPr>
        <w:t xml:space="preserve"> (далее - Совет) является совещательным органом, созданным для предварительного рассмотрения вопросов и подготовки предложений, связанных с выработкой и повышением инвестиционной привлекательности и улучшением</w:t>
      </w:r>
      <w:r>
        <w:rPr>
          <w:rFonts w:ascii="Times New Roman" w:hAnsi="Times New Roman"/>
          <w:sz w:val="24"/>
          <w:szCs w:val="24"/>
        </w:rPr>
        <w:t xml:space="preserve"> инвестиционного климата Меже</w:t>
      </w:r>
      <w:r w:rsidRPr="00B231C1">
        <w:rPr>
          <w:rFonts w:ascii="Times New Roman" w:hAnsi="Times New Roman"/>
          <w:sz w:val="24"/>
          <w:szCs w:val="24"/>
        </w:rPr>
        <w:t>вского района.</w:t>
      </w:r>
    </w:p>
    <w:p w:rsidR="00F27A9A" w:rsidRPr="00F74ADB" w:rsidRDefault="00F27A9A" w:rsidP="00E93B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F74ADB">
        <w:rPr>
          <w:rFonts w:ascii="Times New Roman" w:hAnsi="Times New Roman"/>
          <w:sz w:val="24"/>
          <w:szCs w:val="24"/>
        </w:rPr>
        <w:t>Порядок деятельности Совета и его состав утверждаются постановлением администрации Межевского муниципального района Костромской области.</w:t>
      </w:r>
    </w:p>
    <w:p w:rsidR="00F27A9A" w:rsidRPr="00B231C1" w:rsidRDefault="00F27A9A" w:rsidP="00E93B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31C1">
        <w:rPr>
          <w:rFonts w:ascii="Times New Roman" w:hAnsi="Times New Roman"/>
          <w:sz w:val="24"/>
          <w:szCs w:val="24"/>
        </w:rPr>
        <w:t xml:space="preserve">3. На Совете рассматриваются инвестиционные проекты, реализуемые или планируемые к </w:t>
      </w:r>
      <w:r>
        <w:rPr>
          <w:rFonts w:ascii="Times New Roman" w:hAnsi="Times New Roman"/>
          <w:sz w:val="24"/>
          <w:szCs w:val="24"/>
        </w:rPr>
        <w:t>реализации на территории Меже</w:t>
      </w:r>
      <w:r w:rsidRPr="00B231C1">
        <w:rPr>
          <w:rFonts w:ascii="Times New Roman" w:hAnsi="Times New Roman"/>
          <w:sz w:val="24"/>
          <w:szCs w:val="24"/>
        </w:rPr>
        <w:t>вского муниципального района.</w:t>
      </w:r>
    </w:p>
    <w:p w:rsidR="00F27A9A" w:rsidRPr="00B231C1" w:rsidRDefault="00F27A9A" w:rsidP="00A459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27A9A" w:rsidRPr="00A73B05" w:rsidRDefault="00F27A9A" w:rsidP="00A73B0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A73B05">
        <w:rPr>
          <w:rFonts w:ascii="Times New Roman" w:hAnsi="Times New Roman"/>
          <w:b/>
          <w:sz w:val="24"/>
          <w:szCs w:val="24"/>
        </w:rPr>
        <w:t>Статья 7. Документы, представляемые для рассмотрения инвестиционного проекта на Совете</w:t>
      </w:r>
    </w:p>
    <w:p w:rsidR="00F27A9A" w:rsidRPr="00B231C1" w:rsidRDefault="00F27A9A" w:rsidP="00A459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31C1">
        <w:rPr>
          <w:rFonts w:ascii="Times New Roman" w:hAnsi="Times New Roman"/>
          <w:sz w:val="24"/>
          <w:szCs w:val="24"/>
        </w:rPr>
        <w:t>Инвестор для рассмотрения инвестиционного проекта на Совете представляет в ад</w:t>
      </w:r>
      <w:r>
        <w:rPr>
          <w:rFonts w:ascii="Times New Roman" w:hAnsi="Times New Roman"/>
          <w:sz w:val="24"/>
          <w:szCs w:val="24"/>
        </w:rPr>
        <w:t>министрацию Меже</w:t>
      </w:r>
      <w:r w:rsidRPr="00B231C1">
        <w:rPr>
          <w:rFonts w:ascii="Times New Roman" w:hAnsi="Times New Roman"/>
          <w:sz w:val="24"/>
          <w:szCs w:val="24"/>
        </w:rPr>
        <w:t>вского муниципального района следующие документы:</w:t>
      </w:r>
    </w:p>
    <w:p w:rsidR="00F27A9A" w:rsidRPr="00B231C1" w:rsidRDefault="00F27A9A" w:rsidP="00A459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31C1">
        <w:rPr>
          <w:rFonts w:ascii="Times New Roman" w:hAnsi="Times New Roman"/>
          <w:sz w:val="24"/>
          <w:szCs w:val="24"/>
        </w:rPr>
        <w:t>1) заявление о рассмотрении инвестиционного проекта;</w:t>
      </w:r>
    </w:p>
    <w:p w:rsidR="00F27A9A" w:rsidRPr="00B231C1" w:rsidRDefault="00F27A9A" w:rsidP="00A459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31C1">
        <w:rPr>
          <w:rFonts w:ascii="Times New Roman" w:hAnsi="Times New Roman"/>
          <w:sz w:val="24"/>
          <w:szCs w:val="24"/>
        </w:rPr>
        <w:t>2) бизнес-план (технико-экономическое обоснование) инвестиционного проекта с расчетом срока окупаемости инвестиционного проекта;</w:t>
      </w:r>
    </w:p>
    <w:p w:rsidR="00F27A9A" w:rsidRPr="00B231C1" w:rsidRDefault="00F27A9A" w:rsidP="00A459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31C1">
        <w:rPr>
          <w:rFonts w:ascii="Times New Roman" w:hAnsi="Times New Roman"/>
          <w:sz w:val="24"/>
          <w:szCs w:val="24"/>
        </w:rPr>
        <w:t>3) копии договоров, банковских гарантий или иных документов, подтверждающих способность инвестора внести предусмотренные инвестиционным проектом инвестиции в полном объеме и в установленные сроки;</w:t>
      </w:r>
    </w:p>
    <w:p w:rsidR="00F27A9A" w:rsidRPr="00B231C1" w:rsidRDefault="00F27A9A" w:rsidP="00A459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31C1">
        <w:rPr>
          <w:rFonts w:ascii="Times New Roman" w:hAnsi="Times New Roman"/>
          <w:sz w:val="24"/>
          <w:szCs w:val="24"/>
        </w:rPr>
        <w:lastRenderedPageBreak/>
        <w:t>4) копии форм бухгалтерской отчетности за предшествующий отчетный период (при наличии);</w:t>
      </w:r>
    </w:p>
    <w:p w:rsidR="00F27A9A" w:rsidRPr="00B231C1" w:rsidRDefault="00F27A9A" w:rsidP="00A459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31C1">
        <w:rPr>
          <w:rFonts w:ascii="Times New Roman" w:hAnsi="Times New Roman"/>
          <w:sz w:val="24"/>
          <w:szCs w:val="24"/>
        </w:rPr>
        <w:t xml:space="preserve"> 5) копии учредительных документов (для юридических лиц), засвидетельствованных в установленном порядке;</w:t>
      </w:r>
    </w:p>
    <w:p w:rsidR="00F27A9A" w:rsidRPr="00B231C1" w:rsidRDefault="00F27A9A" w:rsidP="00A459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31C1">
        <w:rPr>
          <w:rFonts w:ascii="Times New Roman" w:hAnsi="Times New Roman"/>
          <w:sz w:val="24"/>
          <w:szCs w:val="24"/>
        </w:rPr>
        <w:t>6) справку из налогового органа об отсутствии задолженности по уплате налогов и сборов;</w:t>
      </w:r>
    </w:p>
    <w:p w:rsidR="00F27A9A" w:rsidRPr="00B231C1" w:rsidRDefault="00F27A9A" w:rsidP="00A459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31C1">
        <w:rPr>
          <w:rFonts w:ascii="Times New Roman" w:hAnsi="Times New Roman"/>
          <w:sz w:val="24"/>
          <w:szCs w:val="24"/>
        </w:rPr>
        <w:t>7) справку о среднесписочной численности и размере среднемесячной заработной платы работников юридического лица, индивидуального предпринимателя;</w:t>
      </w:r>
    </w:p>
    <w:p w:rsidR="00F27A9A" w:rsidRPr="00B231C1" w:rsidRDefault="00F27A9A" w:rsidP="00A459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31C1">
        <w:rPr>
          <w:rFonts w:ascii="Times New Roman" w:hAnsi="Times New Roman"/>
          <w:sz w:val="24"/>
          <w:szCs w:val="24"/>
        </w:rPr>
        <w:t>8) справку  об отсутствии задолженности по заработной плате, подписанную руководителем и главным бухгалтером инвестора.</w:t>
      </w:r>
    </w:p>
    <w:p w:rsidR="00F27A9A" w:rsidRPr="00B231C1" w:rsidRDefault="00F27A9A" w:rsidP="00FD4B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231C1">
        <w:rPr>
          <w:rFonts w:ascii="Times New Roman" w:hAnsi="Times New Roman"/>
          <w:sz w:val="24"/>
          <w:szCs w:val="24"/>
        </w:rPr>
        <w:t>Субъект инвестиционной деятельности вправе представить   следующие документы:</w:t>
      </w:r>
    </w:p>
    <w:p w:rsidR="00F27A9A" w:rsidRPr="00B231C1" w:rsidRDefault="00F27A9A" w:rsidP="00FD4B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231C1">
        <w:rPr>
          <w:rFonts w:ascii="Times New Roman" w:hAnsi="Times New Roman"/>
          <w:sz w:val="24"/>
          <w:szCs w:val="24"/>
        </w:rPr>
        <w:t>1) выписку из Единого государственного реестра юридических лиц (индивидуальных предпринимателей), выданную органом, осуществляющим государственную регистрацию юридических лиц, физических лиц в качестве индивидуальных предпринимателей, или засвидетельствованную в нотариальном порядке копию такой выписки, в Администрацию.  Выписка из Единого государственного реестра юридических лиц или выписка из Единого государственного реестра индивидуальных предпринимателей должна быть выдана в срок, не превышающий 30 дней до дня подачи указанных документов;</w:t>
      </w:r>
    </w:p>
    <w:p w:rsidR="00F27A9A" w:rsidRPr="00B231C1" w:rsidRDefault="00F27A9A" w:rsidP="00FD4B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231C1">
        <w:rPr>
          <w:rFonts w:ascii="Times New Roman" w:hAnsi="Times New Roman"/>
          <w:sz w:val="24"/>
          <w:szCs w:val="24"/>
        </w:rPr>
        <w:t>2) засвидетельствованную в установленном порядке копию свидетельства о постановке на учет юридического лица (индивидуального предпринимателя) в налоговом органе по месту нахождения.</w:t>
      </w:r>
    </w:p>
    <w:p w:rsidR="00F27A9A" w:rsidRPr="00B231C1" w:rsidRDefault="00F27A9A" w:rsidP="00FD4B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231C1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231C1">
        <w:rPr>
          <w:rFonts w:ascii="Times New Roman" w:hAnsi="Times New Roman"/>
          <w:sz w:val="24"/>
          <w:szCs w:val="24"/>
        </w:rPr>
        <w:t>,</w:t>
      </w:r>
      <w:proofErr w:type="gramEnd"/>
      <w:r w:rsidRPr="00B231C1">
        <w:rPr>
          <w:rFonts w:ascii="Times New Roman" w:hAnsi="Times New Roman"/>
          <w:sz w:val="24"/>
          <w:szCs w:val="24"/>
        </w:rPr>
        <w:t xml:space="preserve"> если указанные   документы не представлены субъектом инвестиционной деятельности, указ</w:t>
      </w:r>
      <w:r>
        <w:rPr>
          <w:rFonts w:ascii="Times New Roman" w:hAnsi="Times New Roman"/>
          <w:sz w:val="24"/>
          <w:szCs w:val="24"/>
        </w:rPr>
        <w:t xml:space="preserve">анные документы Администрация </w:t>
      </w:r>
      <w:r w:rsidRPr="00B231C1">
        <w:rPr>
          <w:rFonts w:ascii="Times New Roman" w:hAnsi="Times New Roman"/>
          <w:sz w:val="24"/>
          <w:szCs w:val="24"/>
        </w:rPr>
        <w:t>запрашивает в органе, осуществляющем государственную регистрацию юридических лиц, физических лиц в качестве индивидуальных предпринимателей.</w:t>
      </w:r>
    </w:p>
    <w:p w:rsidR="00F27A9A" w:rsidRPr="00B231C1" w:rsidRDefault="00F27A9A" w:rsidP="00A459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27A9A" w:rsidRPr="006701F4" w:rsidRDefault="00F27A9A" w:rsidP="006701F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6701F4">
        <w:rPr>
          <w:rFonts w:ascii="Times New Roman" w:hAnsi="Times New Roman"/>
          <w:b/>
          <w:sz w:val="24"/>
          <w:szCs w:val="24"/>
        </w:rPr>
        <w:t>Статья 8. Экспертиза инвестиционных проектов</w:t>
      </w:r>
    </w:p>
    <w:p w:rsidR="00F27A9A" w:rsidRPr="00B231C1" w:rsidRDefault="00F27A9A" w:rsidP="00A4597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Администрация Меже</w:t>
      </w:r>
      <w:r w:rsidRPr="00B231C1">
        <w:rPr>
          <w:rFonts w:ascii="Times New Roman" w:hAnsi="Times New Roman"/>
          <w:sz w:val="24"/>
          <w:szCs w:val="24"/>
        </w:rPr>
        <w:t xml:space="preserve">вского муниципального района организует проведение экспертизы инвестиционных проектов и документов, указанных в </w:t>
      </w:r>
      <w:hyperlink r:id="rId12" w:history="1">
        <w:r w:rsidRPr="00B231C1">
          <w:rPr>
            <w:rFonts w:ascii="Times New Roman" w:hAnsi="Times New Roman"/>
            <w:sz w:val="24"/>
            <w:szCs w:val="24"/>
          </w:rPr>
          <w:t>статье 7</w:t>
        </w:r>
      </w:hyperlink>
      <w:r w:rsidRPr="00B231C1">
        <w:rPr>
          <w:rFonts w:ascii="Times New Roman" w:hAnsi="Times New Roman"/>
          <w:sz w:val="24"/>
          <w:szCs w:val="24"/>
        </w:rPr>
        <w:t xml:space="preserve"> настоящего Положения.</w:t>
      </w:r>
    </w:p>
    <w:p w:rsidR="00F27A9A" w:rsidRPr="00F74ADB" w:rsidRDefault="00F27A9A" w:rsidP="00F0170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74ADB">
        <w:rPr>
          <w:rFonts w:ascii="Times New Roman" w:hAnsi="Times New Roman"/>
          <w:sz w:val="24"/>
          <w:szCs w:val="24"/>
        </w:rPr>
        <w:t xml:space="preserve">2. Проведение экспертизы инвестиционных проектов осуществляется в порядке, определенном постановлением администрации  Межевского муниципального района Костромской области. </w:t>
      </w:r>
    </w:p>
    <w:p w:rsidR="00F27A9A" w:rsidRPr="00B231C1" w:rsidRDefault="00F27A9A" w:rsidP="00F01705">
      <w:pPr>
        <w:tabs>
          <w:tab w:val="left" w:pos="214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27A9A" w:rsidRPr="006701F4" w:rsidRDefault="00F27A9A" w:rsidP="00F25CA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701F4">
        <w:rPr>
          <w:rFonts w:ascii="Times New Roman" w:hAnsi="Times New Roman"/>
          <w:b/>
          <w:sz w:val="24"/>
          <w:szCs w:val="24"/>
        </w:rPr>
        <w:t>Статья 9. Реест</w:t>
      </w:r>
      <w:r>
        <w:rPr>
          <w:rFonts w:ascii="Times New Roman" w:hAnsi="Times New Roman"/>
          <w:b/>
          <w:sz w:val="24"/>
          <w:szCs w:val="24"/>
        </w:rPr>
        <w:t>р инвестиционных проектов Меж</w:t>
      </w:r>
      <w:r w:rsidRPr="006701F4">
        <w:rPr>
          <w:rFonts w:ascii="Times New Roman" w:hAnsi="Times New Roman"/>
          <w:b/>
          <w:sz w:val="24"/>
          <w:szCs w:val="24"/>
        </w:rPr>
        <w:t>евского муниципального района</w:t>
      </w:r>
    </w:p>
    <w:p w:rsidR="00F27A9A" w:rsidRPr="00F74ADB" w:rsidRDefault="00F27A9A" w:rsidP="00F01705">
      <w:pPr>
        <w:pStyle w:val="a4"/>
        <w:ind w:firstLine="709"/>
        <w:jc w:val="both"/>
        <w:rPr>
          <w:sz w:val="24"/>
          <w:szCs w:val="24"/>
        </w:rPr>
      </w:pPr>
      <w:r w:rsidRPr="00B231C1">
        <w:rPr>
          <w:sz w:val="24"/>
          <w:szCs w:val="24"/>
        </w:rPr>
        <w:t>1. Инвестиционные проекты включаются в Реестр</w:t>
      </w:r>
      <w:r>
        <w:rPr>
          <w:sz w:val="24"/>
          <w:szCs w:val="24"/>
        </w:rPr>
        <w:t xml:space="preserve"> инвестиционных проектов Меже</w:t>
      </w:r>
      <w:r w:rsidRPr="00B231C1">
        <w:rPr>
          <w:sz w:val="24"/>
          <w:szCs w:val="24"/>
        </w:rPr>
        <w:t xml:space="preserve">вского муниципального района (далее - Реестр) после заключения инвестиционного соглашения. Реестр содержит перечень инвестиционных проектов и информацию о ходе их реализации. </w:t>
      </w:r>
      <w:r w:rsidRPr="00F74ADB">
        <w:rPr>
          <w:sz w:val="24"/>
          <w:szCs w:val="24"/>
        </w:rPr>
        <w:t>Реестр ведется в порядке, определенном распоряжением администрации Межевского муниципального района Костромской области.</w:t>
      </w:r>
    </w:p>
    <w:p w:rsidR="00F27A9A" w:rsidRPr="00B231C1" w:rsidRDefault="00F27A9A" w:rsidP="00F017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31C1">
        <w:rPr>
          <w:rFonts w:ascii="Times New Roman" w:hAnsi="Times New Roman"/>
          <w:sz w:val="24"/>
          <w:szCs w:val="24"/>
        </w:rPr>
        <w:t>2. Основанием для включения инвестиционного проекта в Реестр является выполнение следующих условий:</w:t>
      </w:r>
    </w:p>
    <w:p w:rsidR="00F27A9A" w:rsidRPr="00B231C1" w:rsidRDefault="00F27A9A" w:rsidP="00F01705">
      <w:pPr>
        <w:pStyle w:val="ConsPlusTitle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B231C1">
        <w:rPr>
          <w:rFonts w:ascii="Times New Roman" w:hAnsi="Times New Roman"/>
          <w:b w:val="0"/>
          <w:bCs/>
          <w:sz w:val="24"/>
          <w:szCs w:val="24"/>
        </w:rPr>
        <w:t xml:space="preserve">1) соответствие инвестиционного проекта приоритетным направлениям инвестиционной деятельности в </w:t>
      </w:r>
      <w:r>
        <w:rPr>
          <w:rFonts w:ascii="Times New Roman" w:hAnsi="Times New Roman"/>
          <w:b w:val="0"/>
          <w:sz w:val="24"/>
          <w:szCs w:val="24"/>
        </w:rPr>
        <w:t>Меже</w:t>
      </w:r>
      <w:r w:rsidRPr="00B231C1">
        <w:rPr>
          <w:rFonts w:ascii="Times New Roman" w:hAnsi="Times New Roman"/>
          <w:b w:val="0"/>
          <w:sz w:val="24"/>
          <w:szCs w:val="24"/>
        </w:rPr>
        <w:t xml:space="preserve">вском муниципальном </w:t>
      </w:r>
      <w:r w:rsidRPr="00B231C1">
        <w:rPr>
          <w:rFonts w:ascii="Times New Roman" w:hAnsi="Times New Roman"/>
          <w:b w:val="0"/>
          <w:bCs/>
          <w:sz w:val="24"/>
          <w:szCs w:val="24"/>
        </w:rPr>
        <w:t xml:space="preserve"> районе;</w:t>
      </w:r>
    </w:p>
    <w:p w:rsidR="00F27A9A" w:rsidRPr="00B231C1" w:rsidRDefault="00F27A9A" w:rsidP="00F01705">
      <w:pPr>
        <w:pStyle w:val="a4"/>
        <w:ind w:firstLine="709"/>
        <w:jc w:val="both"/>
        <w:rPr>
          <w:sz w:val="24"/>
          <w:szCs w:val="24"/>
        </w:rPr>
      </w:pPr>
      <w:r w:rsidRPr="00B231C1">
        <w:rPr>
          <w:sz w:val="24"/>
          <w:szCs w:val="24"/>
        </w:rPr>
        <w:t xml:space="preserve">2) суммарный объем капитальных вложений, предполагаемый инвестиционным проектом, составляет   не менее 1 млн. рублей; </w:t>
      </w:r>
    </w:p>
    <w:p w:rsidR="00F27A9A" w:rsidRPr="00B231C1" w:rsidRDefault="00F27A9A" w:rsidP="00F01705">
      <w:pPr>
        <w:pStyle w:val="a4"/>
        <w:ind w:firstLine="709"/>
        <w:jc w:val="both"/>
        <w:rPr>
          <w:sz w:val="24"/>
          <w:szCs w:val="24"/>
        </w:rPr>
      </w:pPr>
      <w:r w:rsidRPr="00B231C1">
        <w:rPr>
          <w:sz w:val="24"/>
          <w:szCs w:val="24"/>
        </w:rPr>
        <w:t>3) создание не менее 2 новых рабочих мест.</w:t>
      </w:r>
    </w:p>
    <w:p w:rsidR="00F27A9A" w:rsidRPr="00B231C1" w:rsidRDefault="00F27A9A" w:rsidP="00F01705">
      <w:pPr>
        <w:pStyle w:val="a4"/>
        <w:ind w:firstLine="709"/>
        <w:jc w:val="both"/>
        <w:rPr>
          <w:sz w:val="24"/>
          <w:szCs w:val="24"/>
        </w:rPr>
      </w:pPr>
      <w:r w:rsidRPr="00B231C1">
        <w:rPr>
          <w:sz w:val="24"/>
          <w:szCs w:val="24"/>
        </w:rPr>
        <w:t xml:space="preserve">3. </w:t>
      </w:r>
      <w:proofErr w:type="gramStart"/>
      <w:r w:rsidRPr="00B231C1">
        <w:rPr>
          <w:sz w:val="24"/>
          <w:szCs w:val="24"/>
        </w:rPr>
        <w:t xml:space="preserve">Со дня включения инвестиционного проекта в Реестр инвестор получает право на установление по отношению к нему режима наибольшего благоприятствования в соответствии с настоящим Положением на срок окупаемости инвестиционного проекта, определяемый в соответствии с </w:t>
      </w:r>
      <w:r w:rsidRPr="00F74ADB">
        <w:rPr>
          <w:sz w:val="24"/>
          <w:szCs w:val="24"/>
        </w:rPr>
        <w:t xml:space="preserve">Порядком определением срока окупаемости инвестиционного проекта, утвержденным постановлением администрации Межевского </w:t>
      </w:r>
      <w:r w:rsidRPr="00F74ADB">
        <w:rPr>
          <w:sz w:val="24"/>
          <w:szCs w:val="24"/>
        </w:rPr>
        <w:lastRenderedPageBreak/>
        <w:t>муниципального района Костромской области</w:t>
      </w:r>
      <w:r w:rsidRPr="00986D41">
        <w:rPr>
          <w:sz w:val="24"/>
          <w:szCs w:val="24"/>
        </w:rPr>
        <w:t xml:space="preserve"> </w:t>
      </w:r>
      <w:r w:rsidRPr="00B231C1">
        <w:rPr>
          <w:sz w:val="24"/>
          <w:szCs w:val="24"/>
        </w:rPr>
        <w:t>(далее – Порядок определения срока окупаемости).</w:t>
      </w:r>
      <w:proofErr w:type="gramEnd"/>
    </w:p>
    <w:p w:rsidR="00F27A9A" w:rsidRPr="00B231C1" w:rsidRDefault="00F27A9A" w:rsidP="00F017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31C1">
        <w:rPr>
          <w:rFonts w:ascii="Times New Roman" w:hAnsi="Times New Roman"/>
          <w:sz w:val="24"/>
          <w:szCs w:val="24"/>
        </w:rPr>
        <w:t>4. Решение о включении инвестиционного проекта в Реестр и установление режима наибольшего благоприятствования оформляются пост</w:t>
      </w:r>
      <w:r>
        <w:rPr>
          <w:rFonts w:ascii="Times New Roman" w:hAnsi="Times New Roman"/>
          <w:sz w:val="24"/>
          <w:szCs w:val="24"/>
        </w:rPr>
        <w:t>ановлением администрации Меже</w:t>
      </w:r>
      <w:r w:rsidRPr="00B231C1">
        <w:rPr>
          <w:rFonts w:ascii="Times New Roman" w:hAnsi="Times New Roman"/>
          <w:sz w:val="24"/>
          <w:szCs w:val="24"/>
        </w:rPr>
        <w:t>вского муниципального района</w:t>
      </w:r>
      <w:r>
        <w:rPr>
          <w:rFonts w:ascii="Times New Roman" w:hAnsi="Times New Roman"/>
          <w:sz w:val="24"/>
          <w:szCs w:val="24"/>
        </w:rPr>
        <w:t xml:space="preserve"> Костромской области</w:t>
      </w:r>
      <w:r w:rsidRPr="00B231C1">
        <w:rPr>
          <w:rFonts w:ascii="Times New Roman" w:hAnsi="Times New Roman"/>
          <w:sz w:val="24"/>
          <w:szCs w:val="24"/>
        </w:rPr>
        <w:t>.</w:t>
      </w:r>
    </w:p>
    <w:p w:rsidR="00F27A9A" w:rsidRPr="00B231C1" w:rsidRDefault="00F27A9A" w:rsidP="00F017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31C1">
        <w:rPr>
          <w:rFonts w:ascii="Times New Roman" w:hAnsi="Times New Roman"/>
          <w:sz w:val="24"/>
          <w:szCs w:val="24"/>
        </w:rPr>
        <w:t>5. Исключение инвестиционного проекта из Реестра осуществляется на основании постано</w:t>
      </w:r>
      <w:r>
        <w:rPr>
          <w:rFonts w:ascii="Times New Roman" w:hAnsi="Times New Roman"/>
          <w:sz w:val="24"/>
          <w:szCs w:val="24"/>
        </w:rPr>
        <w:t>вления администрации Меже</w:t>
      </w:r>
      <w:r w:rsidRPr="00B231C1">
        <w:rPr>
          <w:rFonts w:ascii="Times New Roman" w:hAnsi="Times New Roman"/>
          <w:sz w:val="24"/>
          <w:szCs w:val="24"/>
        </w:rPr>
        <w:t xml:space="preserve">вского муниципального района </w:t>
      </w:r>
      <w:r>
        <w:rPr>
          <w:rFonts w:ascii="Times New Roman" w:hAnsi="Times New Roman"/>
          <w:sz w:val="24"/>
          <w:szCs w:val="24"/>
        </w:rPr>
        <w:t xml:space="preserve">Костромской области </w:t>
      </w:r>
      <w:r w:rsidRPr="00B231C1">
        <w:rPr>
          <w:rFonts w:ascii="Times New Roman" w:hAnsi="Times New Roman"/>
          <w:sz w:val="24"/>
          <w:szCs w:val="24"/>
        </w:rPr>
        <w:t>в следующих случаях:</w:t>
      </w:r>
    </w:p>
    <w:p w:rsidR="00F27A9A" w:rsidRPr="00B231C1" w:rsidRDefault="00F27A9A" w:rsidP="00F017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31C1">
        <w:rPr>
          <w:rFonts w:ascii="Times New Roman" w:hAnsi="Times New Roman"/>
          <w:sz w:val="24"/>
          <w:szCs w:val="24"/>
        </w:rPr>
        <w:t>1) полное исполнение субъектами инвестиционной деятельности, принимавшими участие в реализации конкретного инвестиционного проекта, своих обязательств, определенных данным инвестиционным проектом, инвестиционным соглашением и настоящим Положением;</w:t>
      </w:r>
    </w:p>
    <w:p w:rsidR="00F27A9A" w:rsidRPr="00B231C1" w:rsidRDefault="00F27A9A" w:rsidP="00F017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31C1">
        <w:rPr>
          <w:rFonts w:ascii="Times New Roman" w:hAnsi="Times New Roman"/>
          <w:sz w:val="24"/>
          <w:szCs w:val="24"/>
        </w:rPr>
        <w:t>2) неисполнение или частичное исполнение субъектами инвестиционной деятельности, принимавшими участие в реализации конкретного инвестиционного проекта, своих обязательств, определенных инвестиционным проектом, инвестиционным соглашением и настоящим Положением;</w:t>
      </w:r>
    </w:p>
    <w:p w:rsidR="00F27A9A" w:rsidRPr="00B231C1" w:rsidRDefault="00F27A9A" w:rsidP="00F017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31C1">
        <w:rPr>
          <w:rFonts w:ascii="Times New Roman" w:hAnsi="Times New Roman"/>
          <w:sz w:val="24"/>
          <w:szCs w:val="24"/>
        </w:rPr>
        <w:t>3) по решению суда;</w:t>
      </w:r>
    </w:p>
    <w:p w:rsidR="00F27A9A" w:rsidRPr="00B231C1" w:rsidRDefault="00F27A9A" w:rsidP="00F017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31C1">
        <w:rPr>
          <w:rFonts w:ascii="Times New Roman" w:hAnsi="Times New Roman"/>
          <w:sz w:val="24"/>
          <w:szCs w:val="24"/>
        </w:rPr>
        <w:t>4) по соглашению сторон инвестиционного соглашения.</w:t>
      </w:r>
    </w:p>
    <w:p w:rsidR="00F27A9A" w:rsidRPr="00986D41" w:rsidRDefault="00F27A9A" w:rsidP="00F017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31C1">
        <w:rPr>
          <w:rFonts w:ascii="Times New Roman" w:hAnsi="Times New Roman"/>
          <w:sz w:val="24"/>
          <w:szCs w:val="24"/>
        </w:rPr>
        <w:t xml:space="preserve">6. </w:t>
      </w:r>
      <w:r w:rsidRPr="00986D41">
        <w:rPr>
          <w:rFonts w:ascii="Times New Roman" w:hAnsi="Times New Roman"/>
          <w:bCs/>
          <w:sz w:val="24"/>
          <w:szCs w:val="24"/>
        </w:rPr>
        <w:t xml:space="preserve">Приоритетные направления инвестиционной деятельности в </w:t>
      </w:r>
      <w:r w:rsidRPr="00986D41">
        <w:rPr>
          <w:rFonts w:ascii="Times New Roman" w:hAnsi="Times New Roman"/>
          <w:sz w:val="24"/>
          <w:szCs w:val="24"/>
        </w:rPr>
        <w:t xml:space="preserve">Межевском муниципальном </w:t>
      </w:r>
      <w:r w:rsidRPr="00986D41">
        <w:rPr>
          <w:rFonts w:ascii="Times New Roman" w:hAnsi="Times New Roman"/>
          <w:bCs/>
          <w:sz w:val="24"/>
          <w:szCs w:val="24"/>
        </w:rPr>
        <w:t xml:space="preserve"> районе определяются постановлением администрации Межевского муниципального района.</w:t>
      </w:r>
    </w:p>
    <w:p w:rsidR="00F27A9A" w:rsidRPr="00A62AE5" w:rsidRDefault="00F27A9A" w:rsidP="00A62AE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27A9A" w:rsidRPr="006701F4" w:rsidRDefault="00F27A9A" w:rsidP="006701F4">
      <w:pPr>
        <w:pStyle w:val="a4"/>
        <w:ind w:firstLine="708"/>
        <w:jc w:val="center"/>
        <w:rPr>
          <w:b/>
          <w:sz w:val="24"/>
          <w:szCs w:val="24"/>
        </w:rPr>
      </w:pPr>
      <w:r w:rsidRPr="006701F4">
        <w:rPr>
          <w:b/>
          <w:sz w:val="24"/>
          <w:szCs w:val="24"/>
        </w:rPr>
        <w:t>Статья 10. Режим наибольшего благоприятствования для инвесторов</w:t>
      </w:r>
    </w:p>
    <w:p w:rsidR="00F27A9A" w:rsidRPr="00B231C1" w:rsidRDefault="00F27A9A" w:rsidP="00A62A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31C1">
        <w:rPr>
          <w:rFonts w:ascii="Times New Roman" w:hAnsi="Times New Roman"/>
          <w:sz w:val="24"/>
          <w:szCs w:val="24"/>
        </w:rPr>
        <w:t>1. Режим наибольшего благоприятствования предоставляется инвесторам и может включать в себя:</w:t>
      </w:r>
    </w:p>
    <w:p w:rsidR="00F27A9A" w:rsidRPr="00986D41" w:rsidRDefault="00F27A9A" w:rsidP="00A62AE5">
      <w:pPr>
        <w:pStyle w:val="ConsPlusNormal"/>
        <w:ind w:firstLine="540"/>
        <w:jc w:val="both"/>
        <w:rPr>
          <w:rFonts w:ascii="Times New Roman" w:hAnsi="Times New Roman" w:cs="Times New Roman"/>
          <w:b w:val="0"/>
        </w:rPr>
      </w:pPr>
      <w:r w:rsidRPr="00986D41">
        <w:rPr>
          <w:rFonts w:ascii="Times New Roman" w:hAnsi="Times New Roman" w:cs="Times New Roman"/>
          <w:b w:val="0"/>
        </w:rPr>
        <w:t xml:space="preserve">1) предоставление льгот по арендной плате за земельные участки, находящиеся в муниципальной собственности Межевского муниципального района, в порядке, установленном администрацией Межевского муниципального района Костромской области;  </w:t>
      </w:r>
    </w:p>
    <w:p w:rsidR="00F27A9A" w:rsidRPr="00986D41" w:rsidRDefault="00F27A9A" w:rsidP="00A62AE5">
      <w:pPr>
        <w:pStyle w:val="a4"/>
        <w:ind w:firstLine="709"/>
        <w:jc w:val="both"/>
        <w:rPr>
          <w:sz w:val="24"/>
          <w:szCs w:val="24"/>
        </w:rPr>
      </w:pPr>
      <w:r w:rsidRPr="00B231C1">
        <w:rPr>
          <w:sz w:val="24"/>
          <w:szCs w:val="24"/>
        </w:rPr>
        <w:t xml:space="preserve">2) </w:t>
      </w:r>
      <w:r w:rsidRPr="00986D41">
        <w:rPr>
          <w:sz w:val="24"/>
          <w:szCs w:val="24"/>
        </w:rPr>
        <w:t>организационная поддержка и сопровождение инвестиционного проекта в соответствии с Порядком, утвержденным распоряжением администрации Межевского муниципального района Костромской области.</w:t>
      </w:r>
    </w:p>
    <w:p w:rsidR="00F27A9A" w:rsidRPr="00B231C1" w:rsidRDefault="00F27A9A" w:rsidP="00A62AE5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Режим наибольшего </w:t>
      </w:r>
      <w:r w:rsidRPr="00B231C1">
        <w:rPr>
          <w:rFonts w:ascii="Times New Roman" w:hAnsi="Times New Roman"/>
          <w:sz w:val="24"/>
          <w:szCs w:val="24"/>
        </w:rPr>
        <w:t>благоприятствования распространяется на объекты капитальных вложений. Действие льгот по налогам, пониженных налоговых ставок, установленных ранее, не может быть прекращено в связи с установлением режима наибольшего благоприятствования в соответствии с действующим</w:t>
      </w:r>
      <w:r w:rsidRPr="00B231C1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B231C1">
        <w:rPr>
          <w:rFonts w:ascii="Times New Roman" w:hAnsi="Times New Roman"/>
          <w:sz w:val="24"/>
          <w:szCs w:val="24"/>
        </w:rPr>
        <w:t>законодательством.</w:t>
      </w:r>
    </w:p>
    <w:p w:rsidR="00F27A9A" w:rsidRPr="005E40C1" w:rsidRDefault="00F27A9A" w:rsidP="005E40C1">
      <w:pPr>
        <w:pStyle w:val="a4"/>
        <w:ind w:firstLine="709"/>
        <w:rPr>
          <w:rFonts w:ascii="Arial" w:hAnsi="Arial" w:cs="Arial"/>
          <w:color w:val="000000"/>
          <w:sz w:val="24"/>
          <w:szCs w:val="24"/>
        </w:rPr>
      </w:pPr>
    </w:p>
    <w:p w:rsidR="00F27A9A" w:rsidRPr="006701F4" w:rsidRDefault="00F27A9A" w:rsidP="006701F4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6701F4">
        <w:rPr>
          <w:rFonts w:ascii="Times New Roman" w:hAnsi="Times New Roman"/>
          <w:b/>
          <w:sz w:val="24"/>
          <w:szCs w:val="24"/>
        </w:rPr>
        <w:t>Статья 11. Права субъектов инвестиционной деятельности</w:t>
      </w:r>
    </w:p>
    <w:p w:rsidR="00F27A9A" w:rsidRPr="00B231C1" w:rsidRDefault="00F27A9A" w:rsidP="005E40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31C1">
        <w:rPr>
          <w:rFonts w:ascii="Times New Roman" w:hAnsi="Times New Roman"/>
          <w:sz w:val="24"/>
          <w:szCs w:val="24"/>
        </w:rPr>
        <w:t xml:space="preserve">1. Субъекты инвестиционной деятельности имеют право </w:t>
      </w:r>
      <w:proofErr w:type="gramStart"/>
      <w:r w:rsidRPr="00B231C1">
        <w:rPr>
          <w:rFonts w:ascii="Times New Roman" w:hAnsi="Times New Roman"/>
          <w:sz w:val="24"/>
          <w:szCs w:val="24"/>
        </w:rPr>
        <w:t>на</w:t>
      </w:r>
      <w:proofErr w:type="gramEnd"/>
      <w:r w:rsidRPr="00B231C1">
        <w:rPr>
          <w:rFonts w:ascii="Times New Roman" w:hAnsi="Times New Roman"/>
          <w:sz w:val="24"/>
          <w:szCs w:val="24"/>
        </w:rPr>
        <w:t>:</w:t>
      </w:r>
    </w:p>
    <w:p w:rsidR="00F27A9A" w:rsidRPr="00B231C1" w:rsidRDefault="00F27A9A" w:rsidP="005E40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31C1">
        <w:rPr>
          <w:rFonts w:ascii="Times New Roman" w:hAnsi="Times New Roman"/>
          <w:sz w:val="24"/>
          <w:szCs w:val="24"/>
        </w:rPr>
        <w:t>1) консультации специалистов отраслевых (функциональны</w:t>
      </w:r>
      <w:r>
        <w:rPr>
          <w:rFonts w:ascii="Times New Roman" w:hAnsi="Times New Roman"/>
          <w:sz w:val="24"/>
          <w:szCs w:val="24"/>
        </w:rPr>
        <w:t>х) органов  управления Межевского</w:t>
      </w:r>
      <w:r w:rsidRPr="00B231C1">
        <w:rPr>
          <w:rFonts w:ascii="Times New Roman" w:hAnsi="Times New Roman"/>
          <w:sz w:val="24"/>
          <w:szCs w:val="24"/>
        </w:rPr>
        <w:t xml:space="preserve"> муниципального района по вопросам применения законодательства в части регулирования инвестиционной деятельности;</w:t>
      </w:r>
    </w:p>
    <w:p w:rsidR="00F27A9A" w:rsidRPr="00B231C1" w:rsidRDefault="00F27A9A" w:rsidP="005E40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31C1">
        <w:rPr>
          <w:rFonts w:ascii="Times New Roman" w:hAnsi="Times New Roman"/>
          <w:sz w:val="24"/>
          <w:szCs w:val="24"/>
        </w:rPr>
        <w:t xml:space="preserve">2) инициирование заключения инвестиционного соглашения или соглашения о намерениях по реализации инвестиционного проекта. </w:t>
      </w:r>
    </w:p>
    <w:p w:rsidR="00F27A9A" w:rsidRPr="00B231C1" w:rsidRDefault="00F27A9A" w:rsidP="005E40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31C1">
        <w:rPr>
          <w:rFonts w:ascii="Times New Roman" w:hAnsi="Times New Roman"/>
          <w:sz w:val="24"/>
          <w:szCs w:val="24"/>
        </w:rPr>
        <w:t xml:space="preserve">2. Инвесторы имеют равные права </w:t>
      </w:r>
      <w:proofErr w:type="gramStart"/>
      <w:r w:rsidRPr="00B231C1">
        <w:rPr>
          <w:rFonts w:ascii="Times New Roman" w:hAnsi="Times New Roman"/>
          <w:sz w:val="24"/>
          <w:szCs w:val="24"/>
        </w:rPr>
        <w:t>на</w:t>
      </w:r>
      <w:proofErr w:type="gramEnd"/>
      <w:r w:rsidRPr="00B231C1">
        <w:rPr>
          <w:rFonts w:ascii="Times New Roman" w:hAnsi="Times New Roman"/>
          <w:sz w:val="24"/>
          <w:szCs w:val="24"/>
        </w:rPr>
        <w:t>:</w:t>
      </w:r>
    </w:p>
    <w:p w:rsidR="00F27A9A" w:rsidRPr="00B231C1" w:rsidRDefault="00F27A9A" w:rsidP="005E40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31C1">
        <w:rPr>
          <w:rFonts w:ascii="Times New Roman" w:hAnsi="Times New Roman"/>
          <w:sz w:val="24"/>
          <w:szCs w:val="24"/>
        </w:rPr>
        <w:t>1) осуществление инвестиционной деяте</w:t>
      </w:r>
      <w:r>
        <w:rPr>
          <w:rFonts w:ascii="Times New Roman" w:hAnsi="Times New Roman"/>
          <w:sz w:val="24"/>
          <w:szCs w:val="24"/>
        </w:rPr>
        <w:t>льности на территории Меже</w:t>
      </w:r>
      <w:r w:rsidRPr="00B231C1">
        <w:rPr>
          <w:rFonts w:ascii="Times New Roman" w:hAnsi="Times New Roman"/>
          <w:sz w:val="24"/>
          <w:szCs w:val="24"/>
        </w:rPr>
        <w:t>вского муниципального района в соответствии с действующим законодательством;</w:t>
      </w:r>
    </w:p>
    <w:p w:rsidR="00F27A9A" w:rsidRPr="00B231C1" w:rsidRDefault="00F27A9A" w:rsidP="005E40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31C1">
        <w:rPr>
          <w:rFonts w:ascii="Times New Roman" w:hAnsi="Times New Roman"/>
          <w:sz w:val="24"/>
          <w:szCs w:val="24"/>
        </w:rPr>
        <w:t>2) самостоятельное определение объемов и направлений капитальных вложений, а также заключение договоров с другими субъектами инвестиционной деятельности в соответствии с Гражданским кодексом Российской Федерации;</w:t>
      </w:r>
    </w:p>
    <w:p w:rsidR="00F27A9A" w:rsidRPr="00B231C1" w:rsidRDefault="00F27A9A" w:rsidP="005E40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31C1">
        <w:rPr>
          <w:rFonts w:ascii="Times New Roman" w:hAnsi="Times New Roman"/>
          <w:sz w:val="24"/>
          <w:szCs w:val="24"/>
        </w:rPr>
        <w:t>3) владение, пользование и распоряжение объектами капитальных вложений и результатами осуществленных капитальных вложений;</w:t>
      </w:r>
    </w:p>
    <w:p w:rsidR="00F27A9A" w:rsidRPr="00B231C1" w:rsidRDefault="00F27A9A" w:rsidP="005E40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31C1">
        <w:rPr>
          <w:rFonts w:ascii="Times New Roman" w:hAnsi="Times New Roman"/>
          <w:sz w:val="24"/>
          <w:szCs w:val="24"/>
        </w:rPr>
        <w:lastRenderedPageBreak/>
        <w:t>4)</w:t>
      </w:r>
      <w:r>
        <w:rPr>
          <w:rFonts w:ascii="Times New Roman" w:hAnsi="Times New Roman"/>
          <w:sz w:val="24"/>
          <w:szCs w:val="24"/>
        </w:rPr>
        <w:t xml:space="preserve"> передачу по договору и (или) </w:t>
      </w:r>
      <w:r w:rsidRPr="00B231C1">
        <w:rPr>
          <w:rFonts w:ascii="Times New Roman" w:hAnsi="Times New Roman"/>
          <w:sz w:val="24"/>
          <w:szCs w:val="24"/>
        </w:rPr>
        <w:t>контракту своих прав на осуществление капитальных вложений и на их результаты физическим и юридическим лицам,    в соответствии с законодательством Российской Федерации;</w:t>
      </w:r>
    </w:p>
    <w:p w:rsidR="00F27A9A" w:rsidRPr="00B231C1" w:rsidRDefault="00F27A9A" w:rsidP="005E40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E40C1">
        <w:rPr>
          <w:rFonts w:ascii="Arial" w:hAnsi="Arial" w:cs="Arial"/>
          <w:sz w:val="24"/>
          <w:szCs w:val="24"/>
        </w:rPr>
        <w:t>5</w:t>
      </w:r>
      <w:r w:rsidRPr="00B231C1">
        <w:rPr>
          <w:rFonts w:ascii="Times New Roman" w:hAnsi="Times New Roman"/>
          <w:sz w:val="24"/>
          <w:szCs w:val="24"/>
        </w:rPr>
        <w:t>) объединение собственных и привлеченных средств со средствами других инвесторов в целях совместного осуществления капитальных вложений на основании договора и в соответствии с законодательством Российской Федерации;</w:t>
      </w:r>
    </w:p>
    <w:p w:rsidR="00F27A9A" w:rsidRPr="00B231C1" w:rsidRDefault="00F27A9A" w:rsidP="005E40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31C1">
        <w:rPr>
          <w:rFonts w:ascii="Times New Roman" w:hAnsi="Times New Roman"/>
          <w:sz w:val="24"/>
          <w:szCs w:val="24"/>
        </w:rPr>
        <w:t>6) получение и свободное использование результатов инвестиционной деятельности, включая право на беспрепятственное перемещение доходов от инвестиционной деятельности, остающихся в распоряжении инвестора после уплаты налогов и сборов в соответствии с действующим законодательством;</w:t>
      </w:r>
    </w:p>
    <w:p w:rsidR="00F27A9A" w:rsidRPr="00B231C1" w:rsidRDefault="00F27A9A" w:rsidP="005E40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31C1">
        <w:rPr>
          <w:rFonts w:ascii="Times New Roman" w:hAnsi="Times New Roman"/>
          <w:sz w:val="24"/>
          <w:szCs w:val="24"/>
        </w:rPr>
        <w:t xml:space="preserve">7) предоставление земельных участков, природных ресурсов, необходимых для реализации инвестиционного проекта, в порядке, определенном действующим законодательством Российской Федерации; </w:t>
      </w:r>
    </w:p>
    <w:p w:rsidR="00F27A9A" w:rsidRPr="00B231C1" w:rsidRDefault="00F27A9A" w:rsidP="005E40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31C1">
        <w:rPr>
          <w:rFonts w:ascii="Times New Roman" w:hAnsi="Times New Roman"/>
          <w:sz w:val="24"/>
          <w:szCs w:val="24"/>
        </w:rPr>
        <w:t>8) участие в п</w:t>
      </w:r>
      <w:r>
        <w:rPr>
          <w:rFonts w:ascii="Times New Roman" w:hAnsi="Times New Roman"/>
          <w:sz w:val="24"/>
          <w:szCs w:val="24"/>
        </w:rPr>
        <w:t>роводимых администрацией Меже</w:t>
      </w:r>
      <w:r w:rsidRPr="00B231C1">
        <w:rPr>
          <w:rFonts w:ascii="Times New Roman" w:hAnsi="Times New Roman"/>
          <w:sz w:val="24"/>
          <w:szCs w:val="24"/>
        </w:rPr>
        <w:t>вского муниципального района  мероприятиях по повышению инвестиц</w:t>
      </w:r>
      <w:r>
        <w:rPr>
          <w:rFonts w:ascii="Times New Roman" w:hAnsi="Times New Roman"/>
          <w:sz w:val="24"/>
          <w:szCs w:val="24"/>
        </w:rPr>
        <w:t>ионной привлекательности Меже</w:t>
      </w:r>
      <w:r w:rsidRPr="00B231C1">
        <w:rPr>
          <w:rFonts w:ascii="Times New Roman" w:hAnsi="Times New Roman"/>
          <w:sz w:val="24"/>
          <w:szCs w:val="24"/>
        </w:rPr>
        <w:t>вского муниципального района;</w:t>
      </w:r>
    </w:p>
    <w:p w:rsidR="00F27A9A" w:rsidRPr="00B231C1" w:rsidRDefault="00F27A9A" w:rsidP="005E40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31C1">
        <w:rPr>
          <w:rFonts w:ascii="Times New Roman" w:hAnsi="Times New Roman"/>
          <w:sz w:val="24"/>
          <w:szCs w:val="24"/>
        </w:rPr>
        <w:t xml:space="preserve">9) обращение в  органы местного </w:t>
      </w:r>
      <w:r>
        <w:rPr>
          <w:rFonts w:ascii="Times New Roman" w:hAnsi="Times New Roman"/>
          <w:sz w:val="24"/>
          <w:szCs w:val="24"/>
        </w:rPr>
        <w:t>самоуправления Меже</w:t>
      </w:r>
      <w:r w:rsidRPr="00B231C1">
        <w:rPr>
          <w:rFonts w:ascii="Times New Roman" w:hAnsi="Times New Roman"/>
          <w:sz w:val="24"/>
          <w:szCs w:val="24"/>
        </w:rPr>
        <w:t>вского муниципального района   за защитой своих прав и помощью при реализации инвестиционных проектов;</w:t>
      </w:r>
    </w:p>
    <w:p w:rsidR="00F27A9A" w:rsidRPr="00B231C1" w:rsidRDefault="00F27A9A" w:rsidP="005E40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31C1">
        <w:rPr>
          <w:rFonts w:ascii="Times New Roman" w:hAnsi="Times New Roman"/>
          <w:sz w:val="24"/>
          <w:szCs w:val="24"/>
        </w:rPr>
        <w:t>10) осуществление других прав, предусмотренных договором и (или)   контрактом в соответствии с законодательством Российской Федерации и заключенным инвестиционным соглашением.</w:t>
      </w:r>
    </w:p>
    <w:p w:rsidR="00F27A9A" w:rsidRPr="007C734A" w:rsidRDefault="00F27A9A" w:rsidP="007C734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F27A9A" w:rsidRPr="006701F4" w:rsidRDefault="00F27A9A" w:rsidP="006701F4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6701F4">
        <w:rPr>
          <w:rFonts w:ascii="Times New Roman" w:hAnsi="Times New Roman"/>
          <w:b/>
          <w:sz w:val="24"/>
          <w:szCs w:val="24"/>
        </w:rPr>
        <w:t>Статья 12. Обязанности субъектов инвестиционной деятельности</w:t>
      </w:r>
    </w:p>
    <w:p w:rsidR="00F27A9A" w:rsidRPr="00B231C1" w:rsidRDefault="00F27A9A" w:rsidP="007C734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31C1">
        <w:rPr>
          <w:rFonts w:ascii="Times New Roman" w:hAnsi="Times New Roman"/>
          <w:sz w:val="24"/>
          <w:szCs w:val="24"/>
        </w:rPr>
        <w:t>Субъекты инвестиционной деятельности обязаны:</w:t>
      </w:r>
    </w:p>
    <w:p w:rsidR="00F27A9A" w:rsidRPr="00B231C1" w:rsidRDefault="00F27A9A" w:rsidP="007C734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31C1">
        <w:rPr>
          <w:rFonts w:ascii="Times New Roman" w:hAnsi="Times New Roman"/>
          <w:sz w:val="24"/>
          <w:szCs w:val="24"/>
        </w:rPr>
        <w:t>1) осуществлять инвестиционную деятельность в соответствии с международными договорами Российской Федерации, федеральными законами и иными нормативными правовыми актами Российской Федерации, законами и иными нормативными правовыми актами Костромской области и норма</w:t>
      </w:r>
      <w:r>
        <w:rPr>
          <w:rFonts w:ascii="Times New Roman" w:hAnsi="Times New Roman"/>
          <w:sz w:val="24"/>
          <w:szCs w:val="24"/>
        </w:rPr>
        <w:t>тивными правовыми актами Меже</w:t>
      </w:r>
      <w:r w:rsidRPr="00B231C1">
        <w:rPr>
          <w:rFonts w:ascii="Times New Roman" w:hAnsi="Times New Roman"/>
          <w:sz w:val="24"/>
          <w:szCs w:val="24"/>
        </w:rPr>
        <w:t>вского  муниципального района;</w:t>
      </w:r>
    </w:p>
    <w:p w:rsidR="00F27A9A" w:rsidRPr="00B231C1" w:rsidRDefault="00F27A9A" w:rsidP="007C734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31C1">
        <w:rPr>
          <w:rFonts w:ascii="Times New Roman" w:hAnsi="Times New Roman"/>
          <w:sz w:val="24"/>
          <w:szCs w:val="24"/>
        </w:rPr>
        <w:t>2) использовать средства, направляемые на капитальные вложения, в том числе средства, предоставленные в качестве мер поддержки инвестиционной деятельности, по целевому назначению;</w:t>
      </w:r>
    </w:p>
    <w:p w:rsidR="00F27A9A" w:rsidRPr="00B231C1" w:rsidRDefault="00F27A9A" w:rsidP="007C734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31C1">
        <w:rPr>
          <w:rFonts w:ascii="Times New Roman" w:hAnsi="Times New Roman"/>
          <w:sz w:val="24"/>
          <w:szCs w:val="24"/>
        </w:rPr>
        <w:t>3) иметь лицензию на право осуществления соответствующей деятельности в случаях, предусмотренных законодательством Российской Федерации;</w:t>
      </w:r>
    </w:p>
    <w:p w:rsidR="00F27A9A" w:rsidRPr="00B231C1" w:rsidRDefault="00F27A9A" w:rsidP="007C734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31C1">
        <w:rPr>
          <w:rFonts w:ascii="Times New Roman" w:hAnsi="Times New Roman"/>
          <w:sz w:val="24"/>
          <w:szCs w:val="24"/>
        </w:rPr>
        <w:t>4) своевременно и в полном объеме выполнять обязательства, установленные включенным в Реестр инвестиционным проектом;</w:t>
      </w:r>
    </w:p>
    <w:p w:rsidR="00F27A9A" w:rsidRPr="00B231C1" w:rsidRDefault="00F27A9A" w:rsidP="007C734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31C1">
        <w:rPr>
          <w:rFonts w:ascii="Times New Roman" w:hAnsi="Times New Roman"/>
          <w:sz w:val="24"/>
          <w:szCs w:val="24"/>
        </w:rPr>
        <w:t>5) выполнять требования инвестиционного соглашения, заключенного с администр</w:t>
      </w:r>
      <w:r>
        <w:rPr>
          <w:rFonts w:ascii="Times New Roman" w:hAnsi="Times New Roman"/>
          <w:sz w:val="24"/>
          <w:szCs w:val="24"/>
        </w:rPr>
        <w:t>ацией Меже</w:t>
      </w:r>
      <w:r w:rsidRPr="00B231C1">
        <w:rPr>
          <w:rFonts w:ascii="Times New Roman" w:hAnsi="Times New Roman"/>
          <w:sz w:val="24"/>
          <w:szCs w:val="24"/>
        </w:rPr>
        <w:t>вского муниципального района;</w:t>
      </w:r>
    </w:p>
    <w:p w:rsidR="00F27A9A" w:rsidRPr="00B231C1" w:rsidRDefault="00F27A9A" w:rsidP="007C734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31C1">
        <w:rPr>
          <w:rFonts w:ascii="Times New Roman" w:hAnsi="Times New Roman"/>
          <w:sz w:val="24"/>
          <w:szCs w:val="24"/>
        </w:rPr>
        <w:t>7) своевременно и в полном объеме предо</w:t>
      </w:r>
      <w:r>
        <w:rPr>
          <w:rFonts w:ascii="Times New Roman" w:hAnsi="Times New Roman"/>
          <w:sz w:val="24"/>
          <w:szCs w:val="24"/>
        </w:rPr>
        <w:t>ставлять в администрацию Меже</w:t>
      </w:r>
      <w:r w:rsidRPr="00B231C1">
        <w:rPr>
          <w:rFonts w:ascii="Times New Roman" w:hAnsi="Times New Roman"/>
          <w:sz w:val="24"/>
          <w:szCs w:val="24"/>
        </w:rPr>
        <w:t>вского муниципального района отчетность о реализации инвестиционного проекта в соответствии с Порядком срока окупаемости.</w:t>
      </w:r>
    </w:p>
    <w:p w:rsidR="00F27A9A" w:rsidRPr="00B231C1" w:rsidRDefault="00F27A9A" w:rsidP="007C734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27A9A" w:rsidRPr="006701F4" w:rsidRDefault="00F27A9A" w:rsidP="006701F4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6701F4">
        <w:rPr>
          <w:rFonts w:ascii="Times New Roman" w:hAnsi="Times New Roman"/>
          <w:b/>
          <w:sz w:val="24"/>
          <w:szCs w:val="24"/>
        </w:rPr>
        <w:t>Статья 13. Ответственность субъектов инвестиционной деятельности</w:t>
      </w:r>
    </w:p>
    <w:p w:rsidR="00F27A9A" w:rsidRPr="00B231C1" w:rsidRDefault="00F27A9A" w:rsidP="007C734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31C1">
        <w:rPr>
          <w:rFonts w:ascii="Times New Roman" w:hAnsi="Times New Roman"/>
          <w:sz w:val="24"/>
          <w:szCs w:val="24"/>
        </w:rPr>
        <w:t xml:space="preserve">1. При неисполнении субъектами инвестиционной деятельности обязанностей, указанных в статье 12 настоящего </w:t>
      </w:r>
      <w:r>
        <w:rPr>
          <w:rFonts w:ascii="Times New Roman" w:hAnsi="Times New Roman"/>
          <w:sz w:val="24"/>
          <w:szCs w:val="24"/>
        </w:rPr>
        <w:t>Положения, администрация Меже</w:t>
      </w:r>
      <w:r w:rsidRPr="00B231C1">
        <w:rPr>
          <w:rFonts w:ascii="Times New Roman" w:hAnsi="Times New Roman"/>
          <w:sz w:val="24"/>
          <w:szCs w:val="24"/>
        </w:rPr>
        <w:t xml:space="preserve">вского муниципального района направляет виновной стороне письменное предписание с требованием об устранении нарушений. Предписание подлежит немедленному рассмотрению и исполнению, о чем в месячный срок должно быть </w:t>
      </w:r>
      <w:r>
        <w:rPr>
          <w:rFonts w:ascii="Times New Roman" w:hAnsi="Times New Roman"/>
          <w:sz w:val="24"/>
          <w:szCs w:val="24"/>
        </w:rPr>
        <w:t>сообщено в администрацию Меже</w:t>
      </w:r>
      <w:r w:rsidRPr="00B231C1">
        <w:rPr>
          <w:rFonts w:ascii="Times New Roman" w:hAnsi="Times New Roman"/>
          <w:sz w:val="24"/>
          <w:szCs w:val="24"/>
        </w:rPr>
        <w:t>вского муниципального района.</w:t>
      </w:r>
    </w:p>
    <w:p w:rsidR="00F27A9A" w:rsidRPr="00B231C1" w:rsidRDefault="00F27A9A" w:rsidP="007C734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31C1">
        <w:rPr>
          <w:rFonts w:ascii="Times New Roman" w:hAnsi="Times New Roman"/>
          <w:sz w:val="24"/>
          <w:szCs w:val="24"/>
        </w:rPr>
        <w:t xml:space="preserve">2. В случае неисполнения субъектом инвестиционной деятельности требований части 1 настоящей статьи, а также в случае признания ненадлежащим исполнения </w:t>
      </w:r>
      <w:r w:rsidRPr="00B231C1">
        <w:rPr>
          <w:rFonts w:ascii="Times New Roman" w:hAnsi="Times New Roman"/>
          <w:sz w:val="24"/>
          <w:szCs w:val="24"/>
        </w:rPr>
        <w:lastRenderedPageBreak/>
        <w:t>п</w:t>
      </w:r>
      <w:r>
        <w:rPr>
          <w:rFonts w:ascii="Times New Roman" w:hAnsi="Times New Roman"/>
          <w:sz w:val="24"/>
          <w:szCs w:val="24"/>
        </w:rPr>
        <w:t>редписания администрация Меже</w:t>
      </w:r>
      <w:r w:rsidRPr="00B231C1">
        <w:rPr>
          <w:rFonts w:ascii="Times New Roman" w:hAnsi="Times New Roman"/>
          <w:sz w:val="24"/>
          <w:szCs w:val="24"/>
        </w:rPr>
        <w:t>вского муниципального района вправе в одностороннем порядке расторгнуть инвестиционное соглашение.</w:t>
      </w:r>
    </w:p>
    <w:p w:rsidR="00F27A9A" w:rsidRPr="00B231C1" w:rsidRDefault="00F27A9A" w:rsidP="007C734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31C1">
        <w:rPr>
          <w:rFonts w:ascii="Times New Roman" w:hAnsi="Times New Roman"/>
          <w:sz w:val="24"/>
          <w:szCs w:val="24"/>
        </w:rPr>
        <w:t>3. Субъекты инвестиционной деятельности, виновные действия которых послужили основанием для исключения инвестиционного проекта из Реестра, несут имущественную ответственность в соответствии с действующим законодательством и инвестиционным соглашением.</w:t>
      </w:r>
    </w:p>
    <w:p w:rsidR="00F27A9A" w:rsidRPr="00B231C1" w:rsidRDefault="00F27A9A" w:rsidP="007C734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31C1">
        <w:rPr>
          <w:rFonts w:ascii="Times New Roman" w:hAnsi="Times New Roman"/>
          <w:sz w:val="24"/>
          <w:szCs w:val="24"/>
        </w:rPr>
        <w:t>4. Ответственность субъектов инвестиционной деятельности за неисполнение требований инвестиционного соглашения устанавливается в инвестиционном соглашении.</w:t>
      </w:r>
    </w:p>
    <w:p w:rsidR="00F27A9A" w:rsidRPr="00F23ABD" w:rsidRDefault="00F27A9A" w:rsidP="00F23AB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27A9A" w:rsidRPr="006701F4" w:rsidRDefault="00F27A9A" w:rsidP="006701F4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6701F4">
        <w:rPr>
          <w:rFonts w:ascii="Times New Roman" w:hAnsi="Times New Roman"/>
          <w:b/>
          <w:sz w:val="24"/>
          <w:szCs w:val="24"/>
        </w:rPr>
        <w:t>Статья 14. Гарантии прав субъектов инвестиционной деятельности</w:t>
      </w:r>
    </w:p>
    <w:p w:rsidR="00F27A9A" w:rsidRPr="00B231C1" w:rsidRDefault="00F27A9A" w:rsidP="00F23A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231C1">
        <w:rPr>
          <w:rFonts w:ascii="Times New Roman" w:hAnsi="Times New Roman"/>
          <w:sz w:val="24"/>
          <w:szCs w:val="24"/>
        </w:rPr>
        <w:t xml:space="preserve">1. Органы </w:t>
      </w:r>
      <w:r>
        <w:rPr>
          <w:rFonts w:ascii="Times New Roman" w:hAnsi="Times New Roman"/>
          <w:sz w:val="24"/>
          <w:szCs w:val="24"/>
        </w:rPr>
        <w:t>местного самоуправления  Меже</w:t>
      </w:r>
      <w:r w:rsidRPr="00B231C1">
        <w:rPr>
          <w:rFonts w:ascii="Times New Roman" w:hAnsi="Times New Roman"/>
          <w:sz w:val="24"/>
          <w:szCs w:val="24"/>
        </w:rPr>
        <w:t>вского муниципального района гарантируют:</w:t>
      </w:r>
    </w:p>
    <w:p w:rsidR="00F27A9A" w:rsidRPr="00B231C1" w:rsidRDefault="00F27A9A" w:rsidP="00F23A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231C1">
        <w:rPr>
          <w:rFonts w:ascii="Times New Roman" w:hAnsi="Times New Roman"/>
          <w:sz w:val="24"/>
          <w:szCs w:val="24"/>
        </w:rPr>
        <w:t xml:space="preserve">1) </w:t>
      </w:r>
      <w:r>
        <w:rPr>
          <w:rFonts w:ascii="Times New Roman" w:hAnsi="Times New Roman"/>
          <w:sz w:val="24"/>
          <w:szCs w:val="24"/>
        </w:rPr>
        <w:t xml:space="preserve"> </w:t>
      </w:r>
      <w:r w:rsidRPr="00B231C1">
        <w:rPr>
          <w:rFonts w:ascii="Times New Roman" w:hAnsi="Times New Roman"/>
          <w:sz w:val="24"/>
          <w:szCs w:val="24"/>
        </w:rPr>
        <w:t>обеспечение равных прав субъектов инвестиционной деятельности в соответствии с законодательством Российской Федерации, Костромской области, настоящим Положением;</w:t>
      </w:r>
    </w:p>
    <w:p w:rsidR="00F27A9A" w:rsidRPr="00B231C1" w:rsidRDefault="00F27A9A" w:rsidP="00F23A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231C1">
        <w:rPr>
          <w:rFonts w:ascii="Times New Roman" w:hAnsi="Times New Roman"/>
          <w:sz w:val="24"/>
          <w:szCs w:val="24"/>
        </w:rPr>
        <w:t xml:space="preserve">2)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B231C1">
        <w:rPr>
          <w:rFonts w:ascii="Times New Roman" w:hAnsi="Times New Roman"/>
          <w:sz w:val="24"/>
          <w:szCs w:val="24"/>
        </w:rPr>
        <w:t>гласность и открытость в рассмотрении инвестиционных проектов;</w:t>
      </w:r>
    </w:p>
    <w:p w:rsidR="00F27A9A" w:rsidRPr="00B231C1" w:rsidRDefault="00F27A9A" w:rsidP="00F23A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231C1">
        <w:rPr>
          <w:rFonts w:ascii="Times New Roman" w:hAnsi="Times New Roman"/>
          <w:sz w:val="24"/>
          <w:szCs w:val="24"/>
        </w:rPr>
        <w:t xml:space="preserve">3)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B231C1">
        <w:rPr>
          <w:rFonts w:ascii="Times New Roman" w:hAnsi="Times New Roman"/>
          <w:sz w:val="24"/>
          <w:szCs w:val="24"/>
        </w:rPr>
        <w:t>защиту капитальных вложений;</w:t>
      </w:r>
    </w:p>
    <w:p w:rsidR="00F27A9A" w:rsidRPr="00B231C1" w:rsidRDefault="00F27A9A" w:rsidP="00F23A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</w:t>
      </w:r>
      <w:r w:rsidRPr="00B231C1">
        <w:rPr>
          <w:rFonts w:ascii="Times New Roman" w:hAnsi="Times New Roman"/>
          <w:sz w:val="24"/>
          <w:szCs w:val="24"/>
        </w:rPr>
        <w:t>невмешательство в хозяйственную деятельность субъектов инвестиционной деятельности, осуществляемую в соответствии с действующим законодательством.</w:t>
      </w:r>
    </w:p>
    <w:p w:rsidR="00F27A9A" w:rsidRPr="00B231C1" w:rsidRDefault="00F27A9A" w:rsidP="00BF7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231C1">
        <w:rPr>
          <w:rFonts w:ascii="Times New Roman" w:hAnsi="Times New Roman"/>
          <w:sz w:val="24"/>
          <w:szCs w:val="24"/>
        </w:rPr>
        <w:t>2. О</w:t>
      </w:r>
      <w:r>
        <w:rPr>
          <w:rFonts w:ascii="Times New Roman" w:hAnsi="Times New Roman"/>
          <w:sz w:val="24"/>
          <w:szCs w:val="24"/>
        </w:rPr>
        <w:t>рганы местного самоуправления Меже</w:t>
      </w:r>
      <w:r w:rsidRPr="00B231C1">
        <w:rPr>
          <w:rFonts w:ascii="Times New Roman" w:hAnsi="Times New Roman"/>
          <w:sz w:val="24"/>
          <w:szCs w:val="24"/>
        </w:rPr>
        <w:t>вского муниципального района гарантируют инвесторам сохранение условий деятельности, установленных настоящим Положением, существовавших на момент заключения инвестиционного соглашения, на срок окупаемости проекта. Гарантии могут быть пересмотрены только в случае их несоответствия последующим изменениям законодательства Российской Федерации.</w:t>
      </w:r>
    </w:p>
    <w:p w:rsidR="00F27A9A" w:rsidRDefault="00F27A9A" w:rsidP="00F23A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231C1">
        <w:rPr>
          <w:rFonts w:ascii="Times New Roman" w:hAnsi="Times New Roman"/>
          <w:sz w:val="24"/>
          <w:szCs w:val="24"/>
        </w:rPr>
        <w:t xml:space="preserve">3.  Органы </w:t>
      </w:r>
      <w:r>
        <w:rPr>
          <w:rFonts w:ascii="Times New Roman" w:hAnsi="Times New Roman"/>
          <w:sz w:val="24"/>
          <w:szCs w:val="24"/>
        </w:rPr>
        <w:t>местного самоуправления  Меже</w:t>
      </w:r>
      <w:r w:rsidRPr="00B231C1">
        <w:rPr>
          <w:rFonts w:ascii="Times New Roman" w:hAnsi="Times New Roman"/>
          <w:sz w:val="24"/>
          <w:szCs w:val="24"/>
        </w:rPr>
        <w:t>вского муниципального района не вправе ограничивать права инвесторов в выборе объектов капитальных вложений, за исключением случаев, предусмотренных законодательством Российской Федерации.</w:t>
      </w:r>
    </w:p>
    <w:p w:rsidR="00F27A9A" w:rsidRPr="00B231C1" w:rsidRDefault="00F27A9A" w:rsidP="00F23A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F27A9A" w:rsidRPr="006701F4" w:rsidRDefault="00F27A9A" w:rsidP="006701F4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6701F4">
        <w:rPr>
          <w:rFonts w:ascii="Times New Roman" w:hAnsi="Times New Roman"/>
          <w:b/>
          <w:sz w:val="24"/>
          <w:szCs w:val="24"/>
        </w:rPr>
        <w:t>Статья 15. Защита капитальных вложений</w:t>
      </w:r>
    </w:p>
    <w:p w:rsidR="00F27A9A" w:rsidRPr="00B231C1" w:rsidRDefault="00F27A9A" w:rsidP="00F23AB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31C1">
        <w:rPr>
          <w:rFonts w:ascii="Times New Roman" w:hAnsi="Times New Roman"/>
          <w:sz w:val="24"/>
          <w:szCs w:val="24"/>
        </w:rPr>
        <w:t xml:space="preserve">1. Капитальные вложения не могут быть безвозмездно национализированы, реквизированы, к ним не могут быть применены меры, равные указанным по последствиям. Применение таких </w:t>
      </w:r>
      <w:proofErr w:type="gramStart"/>
      <w:r w:rsidRPr="00B231C1">
        <w:rPr>
          <w:rFonts w:ascii="Times New Roman" w:hAnsi="Times New Roman"/>
          <w:sz w:val="24"/>
          <w:szCs w:val="24"/>
        </w:rPr>
        <w:t>мер</w:t>
      </w:r>
      <w:proofErr w:type="gramEnd"/>
      <w:r w:rsidRPr="00B231C1">
        <w:rPr>
          <w:rFonts w:ascii="Times New Roman" w:hAnsi="Times New Roman"/>
          <w:sz w:val="24"/>
          <w:szCs w:val="24"/>
        </w:rPr>
        <w:t xml:space="preserve"> возможно лишь с полным возмещением инвестору всех убытков, причиненных отчуждением инвестированного имущества, включая упущенную выгоду в случаях и в порядке, установленных действующим законодательством Российской Федерации.</w:t>
      </w:r>
    </w:p>
    <w:p w:rsidR="00F27A9A" w:rsidRPr="00B231C1" w:rsidRDefault="00F27A9A" w:rsidP="00982B19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B231C1">
        <w:rPr>
          <w:rFonts w:ascii="Times New Roman" w:hAnsi="Times New Roman"/>
          <w:sz w:val="24"/>
          <w:szCs w:val="24"/>
        </w:rPr>
        <w:t>2. Страхование капитальных вложений осуществляется в соответствии с законодательством Российской Федерации.</w:t>
      </w:r>
      <w:r w:rsidRPr="00B231C1">
        <w:rPr>
          <w:rFonts w:ascii="Times New Roman" w:hAnsi="Times New Roman"/>
          <w:sz w:val="26"/>
          <w:szCs w:val="26"/>
        </w:rPr>
        <w:t xml:space="preserve">     </w:t>
      </w:r>
    </w:p>
    <w:p w:rsidR="00F27A9A" w:rsidRPr="00B231C1" w:rsidRDefault="00F27A9A">
      <w:pPr>
        <w:rPr>
          <w:rFonts w:ascii="Times New Roman" w:hAnsi="Times New Roman"/>
          <w:sz w:val="24"/>
          <w:szCs w:val="24"/>
        </w:rPr>
      </w:pPr>
    </w:p>
    <w:sectPr w:rsidR="00F27A9A" w:rsidRPr="00B231C1" w:rsidSect="009A0F30">
      <w:pgSz w:w="11906" w:h="16838"/>
      <w:pgMar w:top="1134" w:right="851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A68F8"/>
    <w:multiLevelType w:val="multilevel"/>
    <w:tmpl w:val="2ED8654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761"/>
    <w:rsid w:val="00022A18"/>
    <w:rsid w:val="00034688"/>
    <w:rsid w:val="000B48B9"/>
    <w:rsid w:val="000F7FDA"/>
    <w:rsid w:val="00167B6F"/>
    <w:rsid w:val="00170029"/>
    <w:rsid w:val="00176F07"/>
    <w:rsid w:val="00193A38"/>
    <w:rsid w:val="001A1FFE"/>
    <w:rsid w:val="002049CD"/>
    <w:rsid w:val="002219ED"/>
    <w:rsid w:val="0024505E"/>
    <w:rsid w:val="00290BB6"/>
    <w:rsid w:val="002A3B7C"/>
    <w:rsid w:val="002C2C19"/>
    <w:rsid w:val="002E58E4"/>
    <w:rsid w:val="003146A1"/>
    <w:rsid w:val="00347495"/>
    <w:rsid w:val="0036149E"/>
    <w:rsid w:val="00373E93"/>
    <w:rsid w:val="0038113A"/>
    <w:rsid w:val="00431893"/>
    <w:rsid w:val="00444C88"/>
    <w:rsid w:val="00453626"/>
    <w:rsid w:val="004F14AB"/>
    <w:rsid w:val="004F2331"/>
    <w:rsid w:val="004F39F9"/>
    <w:rsid w:val="00516C64"/>
    <w:rsid w:val="00542CA7"/>
    <w:rsid w:val="005442EC"/>
    <w:rsid w:val="00562304"/>
    <w:rsid w:val="005B6864"/>
    <w:rsid w:val="005C5BD0"/>
    <w:rsid w:val="005E40C1"/>
    <w:rsid w:val="005E51CB"/>
    <w:rsid w:val="005F403E"/>
    <w:rsid w:val="00630345"/>
    <w:rsid w:val="0064010D"/>
    <w:rsid w:val="00656FE3"/>
    <w:rsid w:val="006701F4"/>
    <w:rsid w:val="00671134"/>
    <w:rsid w:val="006B3413"/>
    <w:rsid w:val="006E3761"/>
    <w:rsid w:val="006F2A0F"/>
    <w:rsid w:val="006F7C0A"/>
    <w:rsid w:val="00764951"/>
    <w:rsid w:val="0076571C"/>
    <w:rsid w:val="00784A28"/>
    <w:rsid w:val="007A012F"/>
    <w:rsid w:val="007C734A"/>
    <w:rsid w:val="00803E6C"/>
    <w:rsid w:val="00813D63"/>
    <w:rsid w:val="00831BD3"/>
    <w:rsid w:val="0086479D"/>
    <w:rsid w:val="00884708"/>
    <w:rsid w:val="008E3037"/>
    <w:rsid w:val="008E347B"/>
    <w:rsid w:val="008E3692"/>
    <w:rsid w:val="008F1994"/>
    <w:rsid w:val="009017E8"/>
    <w:rsid w:val="009170B8"/>
    <w:rsid w:val="00982B19"/>
    <w:rsid w:val="00984E38"/>
    <w:rsid w:val="00986D41"/>
    <w:rsid w:val="009A0F30"/>
    <w:rsid w:val="009B32D8"/>
    <w:rsid w:val="009D6D64"/>
    <w:rsid w:val="009E534D"/>
    <w:rsid w:val="00A05D46"/>
    <w:rsid w:val="00A12688"/>
    <w:rsid w:val="00A323CF"/>
    <w:rsid w:val="00A32A42"/>
    <w:rsid w:val="00A45972"/>
    <w:rsid w:val="00A4720C"/>
    <w:rsid w:val="00A62AE5"/>
    <w:rsid w:val="00A73B05"/>
    <w:rsid w:val="00AB1DCD"/>
    <w:rsid w:val="00AB50A8"/>
    <w:rsid w:val="00AC58E0"/>
    <w:rsid w:val="00B22E5A"/>
    <w:rsid w:val="00B231C1"/>
    <w:rsid w:val="00B33B70"/>
    <w:rsid w:val="00BF778E"/>
    <w:rsid w:val="00C32C49"/>
    <w:rsid w:val="00C60515"/>
    <w:rsid w:val="00C64E17"/>
    <w:rsid w:val="00CA2FBC"/>
    <w:rsid w:val="00CB5A7E"/>
    <w:rsid w:val="00CC7D76"/>
    <w:rsid w:val="00CE22F5"/>
    <w:rsid w:val="00D1442B"/>
    <w:rsid w:val="00D5784B"/>
    <w:rsid w:val="00D67836"/>
    <w:rsid w:val="00DB677D"/>
    <w:rsid w:val="00DD65B1"/>
    <w:rsid w:val="00E20770"/>
    <w:rsid w:val="00E21A91"/>
    <w:rsid w:val="00E30C2D"/>
    <w:rsid w:val="00E569C7"/>
    <w:rsid w:val="00E93B92"/>
    <w:rsid w:val="00ED0363"/>
    <w:rsid w:val="00ED1744"/>
    <w:rsid w:val="00ED1D50"/>
    <w:rsid w:val="00F01705"/>
    <w:rsid w:val="00F0173D"/>
    <w:rsid w:val="00F031F7"/>
    <w:rsid w:val="00F03B79"/>
    <w:rsid w:val="00F21139"/>
    <w:rsid w:val="00F2339C"/>
    <w:rsid w:val="00F23ABD"/>
    <w:rsid w:val="00F25CA2"/>
    <w:rsid w:val="00F27A9A"/>
    <w:rsid w:val="00F74ADB"/>
    <w:rsid w:val="00FD48DA"/>
    <w:rsid w:val="00FD4B40"/>
    <w:rsid w:val="00FE65C1"/>
    <w:rsid w:val="00FE6C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E38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6E3761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6E3761"/>
    <w:pPr>
      <w:keepNext/>
      <w:spacing w:after="0" w:line="240" w:lineRule="auto"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E3761"/>
    <w:rPr>
      <w:rFonts w:ascii="Times New Roman" w:hAnsi="Times New Roman" w:cs="Times New Roman"/>
      <w:b/>
      <w:sz w:val="20"/>
      <w:szCs w:val="20"/>
    </w:rPr>
  </w:style>
  <w:style w:type="character" w:customStyle="1" w:styleId="30">
    <w:name w:val="Заголовок 3 Знак"/>
    <w:basedOn w:val="a0"/>
    <w:link w:val="3"/>
    <w:uiPriority w:val="99"/>
    <w:locked/>
    <w:rsid w:val="006E3761"/>
    <w:rPr>
      <w:rFonts w:ascii="Times New Roman" w:hAnsi="Times New Roman" w:cs="Times New Roman"/>
      <w:b/>
      <w:sz w:val="20"/>
      <w:szCs w:val="20"/>
    </w:rPr>
  </w:style>
  <w:style w:type="paragraph" w:customStyle="1" w:styleId="a3">
    <w:name w:val="Организация"/>
    <w:basedOn w:val="a"/>
    <w:uiPriority w:val="99"/>
    <w:rsid w:val="006E3761"/>
    <w:pPr>
      <w:framePr w:w="3840" w:h="1752" w:wrap="notBeside" w:vAnchor="page" w:hAnchor="margin" w:y="889"/>
      <w:spacing w:after="0" w:line="280" w:lineRule="auto"/>
    </w:pPr>
    <w:rPr>
      <w:rFonts w:ascii="Arial" w:hAnsi="Arial"/>
      <w:sz w:val="32"/>
      <w:szCs w:val="20"/>
    </w:rPr>
  </w:style>
  <w:style w:type="paragraph" w:customStyle="1" w:styleId="ConsPlusTitle">
    <w:name w:val="ConsPlusTitle"/>
    <w:uiPriority w:val="99"/>
    <w:rsid w:val="006E3761"/>
    <w:pPr>
      <w:widowControl w:val="0"/>
      <w:autoSpaceDE w:val="0"/>
      <w:autoSpaceDN w:val="0"/>
      <w:adjustRightInd w:val="0"/>
    </w:pPr>
    <w:rPr>
      <w:rFonts w:ascii="Arial" w:hAnsi="Arial"/>
      <w:b/>
    </w:rPr>
  </w:style>
  <w:style w:type="paragraph" w:styleId="a4">
    <w:name w:val="No Spacing"/>
    <w:uiPriority w:val="99"/>
    <w:qFormat/>
    <w:rsid w:val="006E3761"/>
    <w:rPr>
      <w:rFonts w:ascii="Times New Roman" w:hAnsi="Times New Roman"/>
    </w:rPr>
  </w:style>
  <w:style w:type="character" w:styleId="a5">
    <w:name w:val="Hyperlink"/>
    <w:basedOn w:val="a0"/>
    <w:uiPriority w:val="99"/>
    <w:rsid w:val="00E21A91"/>
    <w:rPr>
      <w:rFonts w:cs="Times New Roman"/>
      <w:color w:val="0000FF"/>
      <w:u w:val="single"/>
    </w:rPr>
  </w:style>
  <w:style w:type="paragraph" w:customStyle="1" w:styleId="ConsPlusNormal">
    <w:name w:val="ConsPlusNormal"/>
    <w:link w:val="ConsPlusNormal0"/>
    <w:uiPriority w:val="99"/>
    <w:rsid w:val="002E58E4"/>
    <w:pPr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paragraph" w:styleId="a6">
    <w:name w:val="Body Text Indent"/>
    <w:basedOn w:val="a"/>
    <w:link w:val="a7"/>
    <w:uiPriority w:val="99"/>
    <w:rsid w:val="0064010D"/>
    <w:pPr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64010D"/>
    <w:rPr>
      <w:rFonts w:ascii="Times New Roman" w:hAnsi="Times New Roman" w:cs="Times New Roman"/>
      <w:sz w:val="20"/>
      <w:szCs w:val="20"/>
    </w:rPr>
  </w:style>
  <w:style w:type="paragraph" w:styleId="a8">
    <w:name w:val="List Paragraph"/>
    <w:basedOn w:val="a"/>
    <w:uiPriority w:val="99"/>
    <w:qFormat/>
    <w:rsid w:val="00E93B92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rsid w:val="00982B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982B19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671134"/>
    <w:rPr>
      <w:rFonts w:ascii="Arial" w:hAnsi="Arial" w:cs="Arial"/>
      <w:b/>
      <w:bCs/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172EC56E3AD23DBD12D0AA5A6345E73D5753B6B6BA20E06A2FEF6Y7rEJ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0353FB43DF44D3B9A76A39A2EF1D462CA4B5DE64EBB60BF9804235CB7CDBC12C74911649815F811W9p1L" TargetMode="External"/><Relationship Id="rId12" Type="http://schemas.openxmlformats.org/officeDocument/2006/relationships/hyperlink" Target="consultantplus://offline/ref=369EFE88C44E47EB2E07C3EA0A2BFD431B6E045F3461027B3854CE33111D4A2BFBE3BE9566AB5C5A7D1467j0n1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E92A2132896F070798440D1E8120EFD9BF7E2E18312D44CAEEE7FAF1EEEACC60BB50EDA7AD529A80CSFL" TargetMode="External"/><Relationship Id="rId11" Type="http://schemas.openxmlformats.org/officeDocument/2006/relationships/hyperlink" Target="consultantplus://offline/ref=F369384B6EF74C56A3B65ADE2DFEC52922301DA4B1C9FF3C31C4EA5E0D702CE1099D41D311513B378120C4lBM5M" TargetMode="External"/><Relationship Id="rId5" Type="http://schemas.openxmlformats.org/officeDocument/2006/relationships/image" Target="media/image1.png"/><Relationship Id="rId10" Type="http://schemas.openxmlformats.org/officeDocument/2006/relationships/hyperlink" Target="consultantplus://offline/ref=F369384B6EF74C56A3B65ADE2DFEC52922301DA4B1C9FF3C31C4EA5E0D702CE1099D41D311513B378120C7lBMD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172EC56E3AD23DBD12D0AA5A6345E73D67F3F6A63F25904F3ABF87B73Y9r8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2967</Words>
  <Characters>16913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РОССИЙСКАЯ ФЕДЕРАЦИЯ</vt:lpstr>
    </vt:vector>
  </TitlesOfParts>
  <Company/>
  <LinksUpToDate>false</LinksUpToDate>
  <CharactersWithSpaces>19841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РОССИЙСКАЯ ФЕДЕРАЦИЯ</dc:title>
  <dc:subject/>
  <dc:creator>Бухгалтер</dc:creator>
  <cp:keywords/>
  <dc:description/>
  <cp:lastModifiedBy>Собрание депутатов</cp:lastModifiedBy>
  <cp:revision>26</cp:revision>
  <cp:lastPrinted>2017-12-26T09:52:00Z</cp:lastPrinted>
  <dcterms:created xsi:type="dcterms:W3CDTF">2017-12-13T08:26:00Z</dcterms:created>
  <dcterms:modified xsi:type="dcterms:W3CDTF">2017-12-26T09:53:00Z</dcterms:modified>
</cp:coreProperties>
</file>